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039937" w14:textId="77777777" w:rsidR="00186A23" w:rsidRPr="00B55D88" w:rsidRDefault="00000000" w:rsidP="009F0E3F">
      <w:pPr>
        <w:pStyle w:val="Ttulo1"/>
        <w:ind w:left="1" w:right="77"/>
        <w:jc w:val="center"/>
        <w:rPr>
          <w:rFonts w:ascii="Bookman Old Style" w:hAnsi="Bookman Old Style"/>
        </w:rPr>
      </w:pPr>
      <w:r w:rsidRPr="00B55D88">
        <w:rPr>
          <w:rFonts w:ascii="Bookman Old Style" w:hAnsi="Bookman Old Style"/>
        </w:rPr>
        <w:t>DECLARACIÓN</w:t>
      </w:r>
      <w:r w:rsidRPr="00B55D88">
        <w:rPr>
          <w:rFonts w:ascii="Bookman Old Style" w:hAnsi="Bookman Old Style"/>
          <w:spacing w:val="-9"/>
        </w:rPr>
        <w:t xml:space="preserve"> </w:t>
      </w:r>
      <w:r w:rsidRPr="00B55D88">
        <w:rPr>
          <w:rFonts w:ascii="Bookman Old Style" w:hAnsi="Bookman Old Style"/>
        </w:rPr>
        <w:t>JURADA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BENEFICIARIO</w:t>
      </w:r>
      <w:r w:rsidRPr="00B55D88">
        <w:rPr>
          <w:rFonts w:ascii="Bookman Old Style" w:hAnsi="Bookman Old Style"/>
          <w:spacing w:val="-7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-8"/>
        </w:rPr>
        <w:t xml:space="preserve"> </w:t>
      </w:r>
      <w:r w:rsidRPr="00B55D88">
        <w:rPr>
          <w:rFonts w:ascii="Bookman Old Style" w:hAnsi="Bookman Old Style"/>
        </w:rPr>
        <w:t>LEY</w:t>
      </w:r>
      <w:r w:rsidRPr="00B55D88">
        <w:rPr>
          <w:rFonts w:ascii="Bookman Old Style" w:hAnsi="Bookman Old Style"/>
          <w:spacing w:val="-8"/>
        </w:rPr>
        <w:t xml:space="preserve"> </w:t>
      </w:r>
      <w:r w:rsidRPr="00B55D88">
        <w:rPr>
          <w:rFonts w:ascii="Bookman Old Style" w:hAnsi="Bookman Old Style"/>
          <w:spacing w:val="-2"/>
        </w:rPr>
        <w:t>N°8634</w:t>
      </w:r>
    </w:p>
    <w:p w14:paraId="56039938" w14:textId="77777777" w:rsidR="00186A23" w:rsidRPr="00B55D88" w:rsidRDefault="00000000" w:rsidP="009F0E3F">
      <w:pPr>
        <w:pStyle w:val="Textoindependiente"/>
        <w:spacing w:before="201"/>
        <w:ind w:left="2" w:right="77"/>
        <w:jc w:val="center"/>
        <w:rPr>
          <w:rFonts w:ascii="Bookman Old Style" w:hAnsi="Bookman Old Style"/>
        </w:rPr>
      </w:pPr>
      <w:r w:rsidRPr="00B55D88">
        <w:rPr>
          <w:rFonts w:ascii="Bookman Old Style" w:hAnsi="Bookman Old Style"/>
        </w:rPr>
        <w:t>(Personas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  <w:spacing w:val="-2"/>
        </w:rPr>
        <w:t>Físicas)</w:t>
      </w:r>
    </w:p>
    <w:p w14:paraId="5603993B" w14:textId="4525BABE" w:rsidR="00186A23" w:rsidRPr="00B55D88" w:rsidRDefault="00000000" w:rsidP="009F0E3F">
      <w:pPr>
        <w:pStyle w:val="Textoindependiente"/>
        <w:tabs>
          <w:tab w:val="left" w:pos="7156"/>
        </w:tabs>
        <w:spacing w:before="200"/>
        <w:rPr>
          <w:rFonts w:ascii="Bookman Old Style" w:hAnsi="Bookman Old Style"/>
        </w:rPr>
      </w:pPr>
      <w:r w:rsidRPr="00B55D88">
        <w:rPr>
          <w:rFonts w:ascii="Bookman Old Style" w:hAnsi="Bookman Old Style"/>
        </w:rPr>
        <w:t>Yo</w:t>
      </w:r>
      <w:r w:rsidR="00462048" w:rsidRPr="00462048">
        <w:rPr>
          <w:rFonts w:ascii="Bookman Old Style" w:hAnsi="Bookman Old Style"/>
          <w:spacing w:val="74"/>
        </w:rPr>
        <w:t xml:space="preserve"> </w:t>
      </w:r>
      <w:r w:rsidR="00BD268C" w:rsidRPr="00BD268C">
        <w:rPr>
          <w:rFonts w:ascii="Bookman Old Style" w:hAnsi="Bookman Old Style"/>
        </w:rPr>
        <w:t>_____________________</w:t>
      </w:r>
      <w:r w:rsidR="00BD268C">
        <w:rPr>
          <w:rFonts w:ascii="Bookman Old Style" w:hAnsi="Bookman Old Style"/>
        </w:rPr>
        <w:t>__________</w:t>
      </w:r>
      <w:r w:rsidR="00BD268C" w:rsidRPr="00BD268C">
        <w:rPr>
          <w:rFonts w:ascii="Bookman Old Style" w:hAnsi="Bookman Old Style"/>
        </w:rPr>
        <w:t>_____________________________</w:t>
      </w:r>
      <w:r w:rsidRPr="00B55D88">
        <w:rPr>
          <w:rFonts w:ascii="Bookman Old Style" w:hAnsi="Bookman Old Style"/>
          <w:spacing w:val="21"/>
        </w:rPr>
        <w:t xml:space="preserve"> </w:t>
      </w:r>
      <w:r w:rsidRPr="00B55D88">
        <w:rPr>
          <w:rFonts w:ascii="Bookman Old Style" w:hAnsi="Bookman Old Style"/>
        </w:rPr>
        <w:t>(nombre</w:t>
      </w:r>
      <w:r w:rsidRPr="00B55D88">
        <w:rPr>
          <w:rFonts w:ascii="Bookman Old Style" w:hAnsi="Bookman Old Style"/>
          <w:spacing w:val="80"/>
        </w:rPr>
        <w:t xml:space="preserve"> </w:t>
      </w:r>
      <w:r w:rsidRPr="00B55D88">
        <w:rPr>
          <w:rFonts w:ascii="Bookman Old Style" w:hAnsi="Bookman Old Style"/>
        </w:rPr>
        <w:t>y</w:t>
      </w:r>
      <w:r w:rsidRPr="00B55D88">
        <w:rPr>
          <w:rFonts w:ascii="Bookman Old Style" w:hAnsi="Bookman Old Style"/>
          <w:spacing w:val="80"/>
        </w:rPr>
        <w:t xml:space="preserve"> </w:t>
      </w:r>
      <w:r w:rsidRPr="00B55D88">
        <w:rPr>
          <w:rFonts w:ascii="Bookman Old Style" w:hAnsi="Bookman Old Style"/>
        </w:rPr>
        <w:t>apellidos),</w:t>
      </w:r>
      <w:r w:rsidR="00BD268C">
        <w:rPr>
          <w:rFonts w:ascii="Bookman Old Style" w:hAnsi="Bookman Old Style"/>
        </w:rPr>
        <w:t xml:space="preserve"> _________________________</w:t>
      </w:r>
      <w:r w:rsidR="00B55D88">
        <w:rPr>
          <w:rFonts w:ascii="Bookman Old Style" w:hAnsi="Bookman Old Style"/>
        </w:rPr>
        <w:t xml:space="preserve"> </w:t>
      </w:r>
      <w:r w:rsidRPr="00B55D88">
        <w:rPr>
          <w:rFonts w:ascii="Bookman Old Style" w:hAnsi="Bookman Old Style"/>
          <w:spacing w:val="-33"/>
        </w:rPr>
        <w:t xml:space="preserve"> </w:t>
      </w:r>
      <w:r w:rsidRPr="00B55D88">
        <w:rPr>
          <w:rFonts w:ascii="Bookman Old Style" w:hAnsi="Bookman Old Style"/>
        </w:rPr>
        <w:t>(nacionalidad),</w:t>
      </w:r>
      <w:r w:rsidRPr="00B55D88">
        <w:rPr>
          <w:rFonts w:ascii="Bookman Old Style" w:hAnsi="Bookman Old Style"/>
          <w:spacing w:val="21"/>
        </w:rPr>
        <w:t xml:space="preserve"> </w:t>
      </w:r>
      <w:r w:rsidRPr="00B55D88">
        <w:rPr>
          <w:rFonts w:ascii="Bookman Old Style" w:hAnsi="Bookman Old Style"/>
        </w:rPr>
        <w:t>mayor,</w:t>
      </w:r>
      <w:r w:rsidRPr="00B55D88">
        <w:rPr>
          <w:rFonts w:ascii="Bookman Old Style" w:hAnsi="Bookman Old Style"/>
          <w:spacing w:val="21"/>
        </w:rPr>
        <w:t xml:space="preserve"> </w:t>
      </w:r>
      <w:r w:rsidRPr="00B55D88">
        <w:rPr>
          <w:rFonts w:ascii="Bookman Old Style" w:hAnsi="Bookman Old Style"/>
        </w:rPr>
        <w:t>portador</w:t>
      </w:r>
      <w:r w:rsidRPr="00B55D88">
        <w:rPr>
          <w:rFonts w:ascii="Bookman Old Style" w:hAnsi="Bookman Old Style"/>
          <w:spacing w:val="20"/>
        </w:rPr>
        <w:t xml:space="preserve"> </w:t>
      </w:r>
      <w:r w:rsidRPr="00B55D88">
        <w:rPr>
          <w:rFonts w:ascii="Bookman Old Style" w:hAnsi="Bookman Old Style"/>
        </w:rPr>
        <w:t>del</w:t>
      </w:r>
      <w:r w:rsidRPr="00B55D88">
        <w:rPr>
          <w:rFonts w:ascii="Bookman Old Style" w:hAnsi="Bookman Old Style"/>
          <w:spacing w:val="22"/>
        </w:rPr>
        <w:t xml:space="preserve"> </w:t>
      </w:r>
      <w:r w:rsidRPr="00B55D88">
        <w:rPr>
          <w:rFonts w:ascii="Bookman Old Style" w:hAnsi="Bookman Old Style"/>
        </w:rPr>
        <w:t>documento</w:t>
      </w:r>
      <w:r w:rsidRPr="00B55D88">
        <w:rPr>
          <w:rFonts w:ascii="Bookman Old Style" w:hAnsi="Bookman Old Style"/>
          <w:spacing w:val="21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22"/>
        </w:rPr>
        <w:t xml:space="preserve"> </w:t>
      </w:r>
      <w:r w:rsidRPr="00B55D88">
        <w:rPr>
          <w:rFonts w:ascii="Bookman Old Style" w:hAnsi="Bookman Old Style"/>
        </w:rPr>
        <w:t>identidad</w:t>
      </w:r>
      <w:r w:rsidRPr="00B55D88">
        <w:rPr>
          <w:rFonts w:ascii="Bookman Old Style" w:hAnsi="Bookman Old Style"/>
          <w:spacing w:val="24"/>
        </w:rPr>
        <w:t xml:space="preserve"> </w:t>
      </w:r>
      <w:r w:rsidRPr="00B55D88">
        <w:rPr>
          <w:rFonts w:ascii="Bookman Old Style" w:hAnsi="Bookman Old Style"/>
        </w:rPr>
        <w:t>número</w:t>
      </w:r>
      <w:r w:rsidR="003D1FE8">
        <w:rPr>
          <w:rFonts w:ascii="Bookman Old Style" w:hAnsi="Bookman Old Style"/>
        </w:rPr>
        <w:t xml:space="preserve"> </w:t>
      </w:r>
      <w:r w:rsidR="00BD268C">
        <w:rPr>
          <w:rFonts w:ascii="Bookman Old Style" w:hAnsi="Bookman Old Style"/>
        </w:rPr>
        <w:t>____________</w:t>
      </w:r>
      <w:r w:rsidR="00FF744D">
        <w:rPr>
          <w:rFonts w:ascii="Bookman Old Style" w:hAnsi="Bookman Old Style"/>
        </w:rPr>
        <w:t>_____</w:t>
      </w:r>
      <w:r w:rsidR="00BD268C">
        <w:rPr>
          <w:rFonts w:ascii="Bookman Old Style" w:hAnsi="Bookman Old Style"/>
        </w:rPr>
        <w:t>_____</w:t>
      </w:r>
      <w:r w:rsidR="00FF744D">
        <w:rPr>
          <w:rFonts w:ascii="Bookman Old Style" w:hAnsi="Bookman Old Style"/>
        </w:rPr>
        <w:t xml:space="preserve"> </w:t>
      </w:r>
      <w:r w:rsidRPr="00B55D88">
        <w:rPr>
          <w:rFonts w:ascii="Bookman Old Style" w:hAnsi="Bookman Old Style"/>
        </w:rPr>
        <w:t>(número</w:t>
      </w:r>
      <w:r w:rsidRPr="00B55D88">
        <w:rPr>
          <w:rFonts w:ascii="Bookman Old Style" w:hAnsi="Bookman Old Style"/>
          <w:spacing w:val="80"/>
        </w:rPr>
        <w:t xml:space="preserve"> 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80"/>
        </w:rPr>
        <w:t xml:space="preserve">  </w:t>
      </w:r>
      <w:r w:rsidRPr="00B55D88">
        <w:rPr>
          <w:rFonts w:ascii="Bookman Old Style" w:hAnsi="Bookman Old Style"/>
        </w:rPr>
        <w:t>identidad),</w:t>
      </w:r>
      <w:r w:rsidR="005E7B20">
        <w:rPr>
          <w:rFonts w:ascii="Bookman Old Style" w:hAnsi="Bookman Old Style"/>
          <w:spacing w:val="346"/>
        </w:rPr>
        <w:t xml:space="preserve"> </w:t>
      </w:r>
      <w:r w:rsidR="00251EBC">
        <w:rPr>
          <w:rFonts w:ascii="Bookman Old Style" w:hAnsi="Bookman Old Style"/>
        </w:rPr>
        <w:t>_______</w:t>
      </w:r>
      <w:r w:rsidR="00DB25C1">
        <w:rPr>
          <w:rFonts w:ascii="Bookman Old Style" w:hAnsi="Bookman Old Style"/>
        </w:rPr>
        <w:t>__________</w:t>
      </w:r>
      <w:r w:rsidR="00251EBC">
        <w:rPr>
          <w:rFonts w:ascii="Bookman Old Style" w:hAnsi="Bookman Old Style"/>
        </w:rPr>
        <w:t>_____</w:t>
      </w:r>
      <w:r w:rsidR="00BD268C" w:rsidRPr="00251EBC">
        <w:rPr>
          <w:rFonts w:ascii="Bookman Old Style" w:hAnsi="Bookman Old Style"/>
        </w:rPr>
        <w:t>___</w:t>
      </w:r>
      <w:r w:rsidR="00251EBC">
        <w:rPr>
          <w:rFonts w:ascii="Bookman Old Style" w:hAnsi="Bookman Old Style"/>
        </w:rPr>
        <w:t xml:space="preserve"> </w:t>
      </w:r>
      <w:r w:rsidRPr="00B55D88">
        <w:rPr>
          <w:rFonts w:ascii="Bookman Old Style" w:hAnsi="Bookman Old Style"/>
        </w:rPr>
        <w:t>(ocupación</w:t>
      </w:r>
      <w:r w:rsidRPr="00B55D88">
        <w:rPr>
          <w:rFonts w:ascii="Bookman Old Style" w:hAnsi="Bookman Old Style"/>
          <w:spacing w:val="40"/>
        </w:rPr>
        <w:t xml:space="preserve"> </w:t>
      </w:r>
      <w:r w:rsidRPr="00B55D88">
        <w:rPr>
          <w:rFonts w:ascii="Bookman Old Style" w:hAnsi="Bookman Old Style"/>
        </w:rPr>
        <w:t>u</w:t>
      </w:r>
      <w:r w:rsidRPr="00B55D88">
        <w:rPr>
          <w:rFonts w:ascii="Bookman Old Style" w:hAnsi="Bookman Old Style"/>
          <w:spacing w:val="40"/>
        </w:rPr>
        <w:t xml:space="preserve"> </w:t>
      </w:r>
      <w:r w:rsidRPr="00B55D88">
        <w:rPr>
          <w:rFonts w:ascii="Bookman Old Style" w:hAnsi="Bookman Old Style"/>
        </w:rPr>
        <w:t>oficio),</w:t>
      </w:r>
      <w:r w:rsidRPr="00B55D88">
        <w:rPr>
          <w:rFonts w:ascii="Bookman Old Style" w:hAnsi="Bookman Old Style"/>
          <w:spacing w:val="40"/>
        </w:rPr>
        <w:t xml:space="preserve"> </w:t>
      </w:r>
      <w:r w:rsidRPr="00B55D88">
        <w:rPr>
          <w:rFonts w:ascii="Bookman Old Style" w:hAnsi="Bookman Old Style"/>
        </w:rPr>
        <w:t>vecino</w:t>
      </w:r>
      <w:r w:rsidRPr="00B55D88">
        <w:rPr>
          <w:rFonts w:ascii="Bookman Old Style" w:hAnsi="Bookman Old Style"/>
          <w:spacing w:val="40"/>
        </w:rPr>
        <w:t xml:space="preserve"> </w:t>
      </w:r>
      <w:r w:rsidRPr="00B55D88">
        <w:rPr>
          <w:rFonts w:ascii="Bookman Old Style" w:hAnsi="Bookman Old Style"/>
        </w:rPr>
        <w:t>de</w:t>
      </w:r>
      <w:r w:rsidR="005E7B20">
        <w:rPr>
          <w:rFonts w:ascii="Bookman Old Style" w:hAnsi="Bookman Old Style"/>
          <w:spacing w:val="85"/>
        </w:rPr>
        <w:t xml:space="preserve"> </w:t>
      </w:r>
      <w:r w:rsidR="007A5CAD">
        <w:rPr>
          <w:rFonts w:ascii="Bookman Old Style" w:hAnsi="Bookman Old Style"/>
        </w:rPr>
        <w:t>_______________</w:t>
      </w:r>
      <w:r w:rsidR="007A5CAD" w:rsidRPr="00251EBC">
        <w:rPr>
          <w:rFonts w:ascii="Bookman Old Style" w:hAnsi="Bookman Old Style"/>
        </w:rPr>
        <w:t>__</w:t>
      </w:r>
      <w:r w:rsidR="007A5CAD">
        <w:rPr>
          <w:rFonts w:ascii="Bookman Old Style" w:hAnsi="Bookman Old Style"/>
        </w:rPr>
        <w:t>____________________________________</w:t>
      </w:r>
      <w:r w:rsidR="007A5CAD" w:rsidRPr="00251EBC">
        <w:rPr>
          <w:rFonts w:ascii="Bookman Old Style" w:hAnsi="Bookman Old Style"/>
        </w:rPr>
        <w:t>_</w:t>
      </w:r>
      <w:r w:rsidRPr="00B55D88">
        <w:rPr>
          <w:rFonts w:ascii="Bookman Old Style" w:hAnsi="Bookman Old Style"/>
        </w:rPr>
        <w:t xml:space="preserve"> (domicilio exacto),</w:t>
      </w:r>
      <w:r w:rsidRPr="00B55D88">
        <w:rPr>
          <w:rFonts w:ascii="Bookman Old Style" w:hAnsi="Bookman Old Style"/>
          <w:spacing w:val="40"/>
        </w:rPr>
        <w:t xml:space="preserve"> </w:t>
      </w:r>
      <w:r w:rsidRPr="00B55D88">
        <w:rPr>
          <w:rFonts w:ascii="Bookman Old Style" w:hAnsi="Bookman Old Style"/>
        </w:rPr>
        <w:t>como</w:t>
      </w:r>
      <w:r w:rsidRPr="00B55D88">
        <w:rPr>
          <w:rFonts w:ascii="Bookman Old Style" w:hAnsi="Bookman Old Style"/>
          <w:spacing w:val="40"/>
        </w:rPr>
        <w:t xml:space="preserve"> </w:t>
      </w:r>
      <w:r w:rsidRPr="00B55D88">
        <w:rPr>
          <w:rFonts w:ascii="Bookman Old Style" w:hAnsi="Bookman Old Style"/>
        </w:rPr>
        <w:t>representante</w:t>
      </w:r>
      <w:r w:rsidRPr="00B55D88">
        <w:rPr>
          <w:rFonts w:ascii="Bookman Old Style" w:hAnsi="Bookman Old Style"/>
          <w:spacing w:val="40"/>
        </w:rPr>
        <w:t xml:space="preserve"> </w:t>
      </w:r>
      <w:r w:rsidRPr="00B55D88">
        <w:rPr>
          <w:rFonts w:ascii="Bookman Old Style" w:hAnsi="Bookman Old Style"/>
        </w:rPr>
        <w:t>del</w:t>
      </w:r>
      <w:r w:rsidRPr="00B55D88">
        <w:rPr>
          <w:rFonts w:ascii="Bookman Old Style" w:hAnsi="Bookman Old Style"/>
          <w:spacing w:val="40"/>
        </w:rPr>
        <w:t xml:space="preserve"> </w:t>
      </w:r>
      <w:r w:rsidRPr="00B55D88">
        <w:rPr>
          <w:rFonts w:ascii="Bookman Old Style" w:hAnsi="Bookman Old Style"/>
        </w:rPr>
        <w:t>proyecto</w:t>
      </w:r>
      <w:r w:rsidR="007A5CAD">
        <w:rPr>
          <w:rFonts w:ascii="Bookman Old Style" w:hAnsi="Bookman Old Style"/>
        </w:rPr>
        <w:t>________</w:t>
      </w:r>
      <w:r w:rsidR="008C5F33">
        <w:rPr>
          <w:rFonts w:ascii="Bookman Old Style" w:hAnsi="Bookman Old Style"/>
        </w:rPr>
        <w:t>_______</w:t>
      </w:r>
      <w:r w:rsidR="007A5CAD">
        <w:rPr>
          <w:rFonts w:ascii="Bookman Old Style" w:hAnsi="Bookman Old Style"/>
        </w:rPr>
        <w:t>____________________</w:t>
      </w:r>
      <w:r w:rsidRPr="00B55D88">
        <w:rPr>
          <w:rFonts w:ascii="Bookman Old Style" w:hAnsi="Bookman Old Style"/>
        </w:rPr>
        <w:t xml:space="preserve"> (nombre del proyecto), en cumplimiento de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los lineamientos sobre</w:t>
      </w:r>
      <w:r w:rsidRPr="00B55D88">
        <w:rPr>
          <w:rFonts w:ascii="Bookman Old Style" w:hAnsi="Bookman Old Style"/>
          <w:spacing w:val="-4"/>
        </w:rPr>
        <w:t xml:space="preserve"> </w:t>
      </w:r>
      <w:r w:rsidRPr="00B55D88">
        <w:rPr>
          <w:rFonts w:ascii="Bookman Old Style" w:hAnsi="Bookman Old Style"/>
        </w:rPr>
        <w:t>la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debida</w:t>
      </w:r>
      <w:r w:rsidRPr="00B55D88">
        <w:rPr>
          <w:rFonts w:ascii="Bookman Old Style" w:hAnsi="Bookman Old Style"/>
          <w:spacing w:val="-3"/>
        </w:rPr>
        <w:t xml:space="preserve"> </w:t>
      </w:r>
      <w:r w:rsidRPr="00B55D88">
        <w:rPr>
          <w:rFonts w:ascii="Bookman Old Style" w:hAnsi="Bookman Old Style"/>
        </w:rPr>
        <w:t>diligencia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para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el</w:t>
      </w:r>
      <w:r w:rsidRPr="00B55D88">
        <w:rPr>
          <w:rFonts w:ascii="Bookman Old Style" w:hAnsi="Bookman Old Style"/>
          <w:spacing w:val="-2"/>
        </w:rPr>
        <w:t xml:space="preserve"> </w:t>
      </w:r>
      <w:r w:rsidRPr="00B55D88">
        <w:rPr>
          <w:rFonts w:ascii="Bookman Old Style" w:hAnsi="Bookman Old Style"/>
        </w:rPr>
        <w:t>otorgamiento de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recursos</w:t>
      </w:r>
      <w:r w:rsidRPr="00B55D88">
        <w:rPr>
          <w:rFonts w:ascii="Bookman Old Style" w:hAnsi="Bookman Old Style"/>
          <w:spacing w:val="-3"/>
        </w:rPr>
        <w:t xml:space="preserve"> </w:t>
      </w:r>
      <w:r w:rsidRPr="00B55D88">
        <w:rPr>
          <w:rFonts w:ascii="Bookman Old Style" w:hAnsi="Bookman Old Style"/>
        </w:rPr>
        <w:t>del Sistema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-3"/>
        </w:rPr>
        <w:t xml:space="preserve"> </w:t>
      </w:r>
      <w:r w:rsidRPr="00B55D88">
        <w:rPr>
          <w:rFonts w:ascii="Bookman Old Style" w:hAnsi="Bookman Old Style"/>
        </w:rPr>
        <w:t>Banca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para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el</w:t>
      </w:r>
      <w:r w:rsidRPr="00B55D88">
        <w:rPr>
          <w:rFonts w:ascii="Bookman Old Style" w:hAnsi="Bookman Old Style"/>
          <w:spacing w:val="-3"/>
        </w:rPr>
        <w:t xml:space="preserve"> </w:t>
      </w:r>
      <w:r w:rsidRPr="00B55D88">
        <w:rPr>
          <w:rFonts w:ascii="Bookman Old Style" w:hAnsi="Bookman Old Style"/>
        </w:rPr>
        <w:t>Desarrollo,</w:t>
      </w:r>
      <w:r w:rsidRPr="00B55D88">
        <w:rPr>
          <w:rFonts w:ascii="Bookman Old Style" w:hAnsi="Bookman Old Style"/>
          <w:spacing w:val="-2"/>
        </w:rPr>
        <w:t xml:space="preserve"> </w:t>
      </w:r>
      <w:r w:rsidRPr="00B55D88">
        <w:rPr>
          <w:rFonts w:ascii="Bookman Old Style" w:hAnsi="Bookman Old Style"/>
        </w:rPr>
        <w:t>según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Acuerdo</w:t>
      </w:r>
      <w:r w:rsidRPr="00B55D88">
        <w:rPr>
          <w:rFonts w:ascii="Bookman Old Style" w:hAnsi="Bookman Old Style"/>
          <w:spacing w:val="-2"/>
        </w:rPr>
        <w:t xml:space="preserve"> </w:t>
      </w:r>
      <w:r w:rsidRPr="00B55D88">
        <w:rPr>
          <w:rFonts w:ascii="Bookman Old Style" w:hAnsi="Bookman Old Style"/>
        </w:rPr>
        <w:t>del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Consejo</w:t>
      </w:r>
      <w:r w:rsidRPr="00B55D88">
        <w:rPr>
          <w:rFonts w:ascii="Bookman Old Style" w:hAnsi="Bookman Old Style"/>
          <w:spacing w:val="-2"/>
        </w:rPr>
        <w:t xml:space="preserve"> </w:t>
      </w:r>
      <w:r w:rsidRPr="00B55D88">
        <w:rPr>
          <w:rFonts w:ascii="Bookman Old Style" w:hAnsi="Bookman Old Style"/>
        </w:rPr>
        <w:t>Rector</w:t>
      </w:r>
      <w:r w:rsidRPr="00B55D88">
        <w:rPr>
          <w:rFonts w:ascii="Bookman Old Style" w:hAnsi="Bookman Old Style"/>
          <w:spacing w:val="-3"/>
        </w:rPr>
        <w:t xml:space="preserve"> </w:t>
      </w:r>
      <w:r w:rsidRPr="00B55D88">
        <w:rPr>
          <w:rFonts w:ascii="Bookman Old Style" w:hAnsi="Bookman Old Style"/>
        </w:rPr>
        <w:t>No. AG-016-004-2018, y en conocimiento pleno de la trascendencia legal de este acto y de las penas con las que la Ley castiga</w:t>
      </w:r>
      <w:r w:rsidRPr="00B55D88">
        <w:rPr>
          <w:rFonts w:ascii="Bookman Old Style" w:hAnsi="Bookman Old Style"/>
          <w:spacing w:val="7"/>
        </w:rPr>
        <w:t xml:space="preserve"> </w:t>
      </w:r>
      <w:r w:rsidRPr="00B55D88">
        <w:rPr>
          <w:rFonts w:ascii="Bookman Old Style" w:hAnsi="Bookman Old Style"/>
        </w:rPr>
        <w:t>el</w:t>
      </w:r>
      <w:r w:rsidRPr="00B55D88">
        <w:rPr>
          <w:rFonts w:ascii="Bookman Old Style" w:hAnsi="Bookman Old Style"/>
          <w:spacing w:val="7"/>
        </w:rPr>
        <w:t xml:space="preserve"> </w:t>
      </w:r>
      <w:r w:rsidRPr="00B55D88">
        <w:rPr>
          <w:rFonts w:ascii="Bookman Old Style" w:hAnsi="Bookman Old Style"/>
        </w:rPr>
        <w:t>delito</w:t>
      </w:r>
      <w:r w:rsidRPr="00B55D88">
        <w:rPr>
          <w:rFonts w:ascii="Bookman Old Style" w:hAnsi="Bookman Old Style"/>
          <w:spacing w:val="8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6"/>
        </w:rPr>
        <w:t xml:space="preserve"> </w:t>
      </w:r>
      <w:r w:rsidRPr="00B55D88">
        <w:rPr>
          <w:rFonts w:ascii="Bookman Old Style" w:hAnsi="Bookman Old Style"/>
        </w:rPr>
        <w:t>PERJURIO</w:t>
      </w:r>
      <w:r w:rsidRPr="00B55D88">
        <w:rPr>
          <w:rFonts w:ascii="Bookman Old Style" w:hAnsi="Bookman Old Style"/>
          <w:spacing w:val="9"/>
        </w:rPr>
        <w:t xml:space="preserve"> </w:t>
      </w:r>
      <w:r w:rsidRPr="00B55D88">
        <w:rPr>
          <w:rFonts w:ascii="Bookman Old Style" w:hAnsi="Bookman Old Style"/>
        </w:rPr>
        <w:t>y</w:t>
      </w:r>
      <w:r w:rsidRPr="00B55D88">
        <w:rPr>
          <w:rFonts w:ascii="Bookman Old Style" w:hAnsi="Bookman Old Style"/>
          <w:spacing w:val="10"/>
        </w:rPr>
        <w:t xml:space="preserve"> </w:t>
      </w:r>
      <w:r w:rsidRPr="00B55D88">
        <w:rPr>
          <w:rFonts w:ascii="Bookman Old Style" w:hAnsi="Bookman Old Style"/>
        </w:rPr>
        <w:t>FALSO</w:t>
      </w:r>
      <w:r w:rsidRPr="00B55D88">
        <w:rPr>
          <w:rFonts w:ascii="Bookman Old Style" w:hAnsi="Bookman Old Style"/>
          <w:spacing w:val="4"/>
        </w:rPr>
        <w:t xml:space="preserve"> </w:t>
      </w:r>
      <w:r w:rsidRPr="00B55D88">
        <w:rPr>
          <w:rFonts w:ascii="Bookman Old Style" w:hAnsi="Bookman Old Style"/>
        </w:rPr>
        <w:t>TESTIMONIO;</w:t>
      </w:r>
      <w:r w:rsidRPr="00B55D88">
        <w:rPr>
          <w:rFonts w:ascii="Bookman Old Style" w:hAnsi="Bookman Old Style"/>
          <w:spacing w:val="11"/>
        </w:rPr>
        <w:t xml:space="preserve"> </w:t>
      </w:r>
      <w:r w:rsidRPr="00B55D88">
        <w:rPr>
          <w:rFonts w:ascii="Bookman Old Style" w:hAnsi="Bookman Old Style"/>
        </w:rPr>
        <w:t>DECLARO</w:t>
      </w:r>
      <w:r w:rsidRPr="00B55D88">
        <w:rPr>
          <w:rFonts w:ascii="Bookman Old Style" w:hAnsi="Bookman Old Style"/>
          <w:spacing w:val="6"/>
        </w:rPr>
        <w:t xml:space="preserve"> </w:t>
      </w:r>
      <w:r w:rsidRPr="00B55D88">
        <w:rPr>
          <w:rFonts w:ascii="Bookman Old Style" w:hAnsi="Bookman Old Style"/>
        </w:rPr>
        <w:t>BAJO</w:t>
      </w:r>
      <w:r w:rsidRPr="00B55D88">
        <w:rPr>
          <w:rFonts w:ascii="Bookman Old Style" w:hAnsi="Bookman Old Style"/>
          <w:spacing w:val="6"/>
        </w:rPr>
        <w:t xml:space="preserve"> </w:t>
      </w:r>
      <w:r w:rsidRPr="00B55D88">
        <w:rPr>
          <w:rFonts w:ascii="Bookman Old Style" w:hAnsi="Bookman Old Style"/>
        </w:rPr>
        <w:t>LA</w:t>
      </w:r>
      <w:r w:rsidRPr="00B55D88">
        <w:rPr>
          <w:rFonts w:ascii="Bookman Old Style" w:hAnsi="Bookman Old Style"/>
          <w:spacing w:val="8"/>
        </w:rPr>
        <w:t xml:space="preserve"> </w:t>
      </w:r>
      <w:r w:rsidRPr="00B55D88">
        <w:rPr>
          <w:rFonts w:ascii="Bookman Old Style" w:hAnsi="Bookman Old Style"/>
        </w:rPr>
        <w:t>FE</w:t>
      </w:r>
      <w:r w:rsidRPr="00B55D88">
        <w:rPr>
          <w:rFonts w:ascii="Bookman Old Style" w:hAnsi="Bookman Old Style"/>
          <w:spacing w:val="8"/>
        </w:rPr>
        <w:t xml:space="preserve"> </w:t>
      </w:r>
      <w:r w:rsidRPr="00B55D88">
        <w:rPr>
          <w:rFonts w:ascii="Bookman Old Style" w:hAnsi="Bookman Old Style"/>
        </w:rPr>
        <w:t>DEL</w:t>
      </w:r>
      <w:r w:rsidRPr="00B55D88">
        <w:rPr>
          <w:rFonts w:ascii="Bookman Old Style" w:hAnsi="Bookman Old Style"/>
          <w:spacing w:val="8"/>
        </w:rPr>
        <w:t xml:space="preserve"> </w:t>
      </w:r>
      <w:r w:rsidRPr="00B55D88">
        <w:rPr>
          <w:rFonts w:ascii="Bookman Old Style" w:hAnsi="Bookman Old Style"/>
          <w:spacing w:val="-2"/>
        </w:rPr>
        <w:t>JURAMENTO,</w:t>
      </w:r>
    </w:p>
    <w:p w14:paraId="5603993C" w14:textId="77777777" w:rsidR="00186A23" w:rsidRPr="00B55D88" w:rsidRDefault="00000000" w:rsidP="009F0E3F">
      <w:pPr>
        <w:pStyle w:val="Textoindependiente"/>
        <w:spacing w:before="1"/>
        <w:ind w:right="174"/>
        <w:rPr>
          <w:rFonts w:ascii="Bookman Old Style" w:hAnsi="Bookman Old Style"/>
        </w:rPr>
      </w:pPr>
      <w:r w:rsidRPr="00B55D88">
        <w:rPr>
          <w:rFonts w:ascii="Bookman Old Style" w:hAnsi="Bookman Old Style"/>
        </w:rPr>
        <w:t>que, de acuerdo con la Ley 8634 y sus reformas, y según el Artículo 6, soy beneficiario (a) tipo (marque con x únicamente uno de los apartados):</w:t>
      </w:r>
    </w:p>
    <w:p w14:paraId="5603993D" w14:textId="77777777" w:rsidR="00186A23" w:rsidRPr="00B55D88" w:rsidRDefault="00000000" w:rsidP="009F0E3F">
      <w:pPr>
        <w:pStyle w:val="Textoindependiente"/>
        <w:tabs>
          <w:tab w:val="left" w:pos="1719"/>
        </w:tabs>
        <w:spacing w:before="160"/>
        <w:ind w:left="820" w:right="174"/>
        <w:rPr>
          <w:rFonts w:ascii="Bookman Old Style" w:hAnsi="Bookman Old Style"/>
        </w:rPr>
      </w:pPr>
      <w:r w:rsidRPr="00B55D88">
        <w:rPr>
          <w:rFonts w:ascii="Bookman Old Style" w:hAnsi="Bookman Old Style"/>
          <w:b/>
          <w:u w:val="single"/>
        </w:rPr>
        <w:tab/>
      </w:r>
      <w:r w:rsidRPr="00B55D88">
        <w:rPr>
          <w:rFonts w:ascii="Bookman Old Style" w:hAnsi="Bookman Old Style"/>
          <w:b/>
          <w:spacing w:val="-3"/>
        </w:rPr>
        <w:t xml:space="preserve"> </w:t>
      </w:r>
      <w:r w:rsidRPr="00B55D88">
        <w:rPr>
          <w:rFonts w:ascii="Bookman Old Style" w:hAnsi="Bookman Old Style"/>
          <w:b/>
        </w:rPr>
        <w:t xml:space="preserve">Emprendedor: </w:t>
      </w:r>
      <w:r w:rsidRPr="00B55D88">
        <w:rPr>
          <w:rFonts w:ascii="Bookman Old Style" w:hAnsi="Bookman Old Style"/>
        </w:rPr>
        <w:t>persona o grupo de personas que tienen la motivación y capacidad de detectar oportunidades de negocio, organizar recursos para su aprovechamiento y ejecutar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acciones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forma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tal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que</w:t>
      </w:r>
      <w:r w:rsidRPr="00B55D88">
        <w:rPr>
          <w:rFonts w:ascii="Bookman Old Style" w:hAnsi="Bookman Old Style"/>
          <w:spacing w:val="-2"/>
        </w:rPr>
        <w:t xml:space="preserve"> </w:t>
      </w:r>
      <w:r w:rsidRPr="00B55D88">
        <w:rPr>
          <w:rFonts w:ascii="Bookman Old Style" w:hAnsi="Bookman Old Style"/>
        </w:rPr>
        <w:t>obtiene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un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 xml:space="preserve">beneficio económico o social por ello. Se entiende como una fase previa a la creación de una </w:t>
      </w:r>
      <w:proofErr w:type="spellStart"/>
      <w:r w:rsidRPr="00B55D88">
        <w:rPr>
          <w:rFonts w:ascii="Bookman Old Style" w:hAnsi="Bookman Old Style"/>
        </w:rPr>
        <w:t>Mipyme</w:t>
      </w:r>
      <w:proofErr w:type="spellEnd"/>
      <w:r w:rsidRPr="00B55D88">
        <w:rPr>
          <w:rFonts w:ascii="Bookman Old Style" w:hAnsi="Bookman Old Style"/>
        </w:rPr>
        <w:t>.</w:t>
      </w:r>
    </w:p>
    <w:p w14:paraId="5603993E" w14:textId="77777777" w:rsidR="00186A23" w:rsidRPr="00B55D88" w:rsidRDefault="00000000" w:rsidP="009F0E3F">
      <w:pPr>
        <w:pStyle w:val="Textoindependiente"/>
        <w:tabs>
          <w:tab w:val="left" w:pos="1719"/>
        </w:tabs>
        <w:spacing w:before="199"/>
        <w:ind w:left="820" w:right="177"/>
        <w:rPr>
          <w:rFonts w:ascii="Bookman Old Style" w:hAnsi="Bookman Old Style"/>
        </w:rPr>
      </w:pPr>
      <w:r w:rsidRPr="00B55D88">
        <w:rPr>
          <w:rFonts w:ascii="Bookman Old Style" w:hAnsi="Bookman Old Style"/>
          <w:b/>
          <w:u w:val="single"/>
        </w:rPr>
        <w:tab/>
      </w:r>
      <w:r w:rsidRPr="00B55D88">
        <w:rPr>
          <w:rFonts w:ascii="Bookman Old Style" w:hAnsi="Bookman Old Style"/>
          <w:b/>
        </w:rPr>
        <w:t>Microempresa:</w:t>
      </w:r>
      <w:r w:rsidRPr="00B55D88">
        <w:rPr>
          <w:rFonts w:ascii="Bookman Old Style" w:hAnsi="Bookman Old Style"/>
          <w:b/>
          <w:spacing w:val="40"/>
        </w:rPr>
        <w:t xml:space="preserve"> </w:t>
      </w:r>
      <w:r w:rsidRPr="00B55D88">
        <w:rPr>
          <w:rFonts w:ascii="Bookman Old Style" w:hAnsi="Bookman Old Style"/>
        </w:rPr>
        <w:t>unidades económicas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que, medidas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mediante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 xml:space="preserve">los parámetros de la Ley </w:t>
      </w:r>
      <w:proofErr w:type="spellStart"/>
      <w:r w:rsidRPr="00B55D88">
        <w:rPr>
          <w:rFonts w:ascii="Bookman Old Style" w:hAnsi="Bookman Old Style"/>
        </w:rPr>
        <w:t>N.°</w:t>
      </w:r>
      <w:proofErr w:type="spellEnd"/>
      <w:r w:rsidRPr="00B55D88">
        <w:rPr>
          <w:rFonts w:ascii="Bookman Old Style" w:hAnsi="Bookman Old Style"/>
        </w:rPr>
        <w:t xml:space="preserve"> 8262 y su reglamento, se ubican dentro de esta categoría.</w:t>
      </w:r>
    </w:p>
    <w:p w14:paraId="5603993F" w14:textId="7181D717" w:rsidR="00186A23" w:rsidRPr="00B55D88" w:rsidRDefault="00000000" w:rsidP="009F0E3F">
      <w:pPr>
        <w:pStyle w:val="Textoindependiente"/>
        <w:spacing w:before="196"/>
        <w:ind w:left="820" w:right="172"/>
        <w:rPr>
          <w:rFonts w:ascii="Bookman Old Style" w:hAnsi="Bookman Old Style"/>
        </w:rPr>
      </w:pPr>
      <w:r w:rsidRPr="00B55D88">
        <w:rPr>
          <w:rFonts w:ascii="Bookman Old Style" w:hAnsi="Bookman Old Style"/>
          <w:b/>
        </w:rPr>
        <w:t xml:space="preserve">PYME: </w:t>
      </w:r>
      <w:r w:rsidRPr="00B55D88">
        <w:rPr>
          <w:rFonts w:ascii="Bookman Old Style" w:hAnsi="Bookman Old Style"/>
        </w:rPr>
        <w:t xml:space="preserve">entendidas como las unidades productivas definidas en la Ley </w:t>
      </w:r>
      <w:proofErr w:type="spellStart"/>
      <w:r w:rsidRPr="00B55D88">
        <w:rPr>
          <w:rFonts w:ascii="Bookman Old Style" w:hAnsi="Bookman Old Style"/>
        </w:rPr>
        <w:t>N.°</w:t>
      </w:r>
      <w:proofErr w:type="spellEnd"/>
      <w:r w:rsidRPr="00B55D88">
        <w:rPr>
          <w:rFonts w:ascii="Bookman Old Style" w:hAnsi="Bookman Old Style"/>
        </w:rPr>
        <w:t xml:space="preserve"> 8262 y su reglamento como, corresponden a un individuo o conjunto de individuos (trabajadores o empleados) y dinero (capital, garantías, avales) administrado por los propietarios o sus representantes,</w:t>
      </w:r>
      <w:r w:rsidRPr="00B55D88">
        <w:rPr>
          <w:rFonts w:ascii="Bookman Old Style" w:hAnsi="Bookman Old Style"/>
          <w:spacing w:val="-3"/>
        </w:rPr>
        <w:t xml:space="preserve"> </w:t>
      </w:r>
      <w:r w:rsidRPr="00B55D88">
        <w:rPr>
          <w:rFonts w:ascii="Bookman Old Style" w:hAnsi="Bookman Old Style"/>
        </w:rPr>
        <w:t>cuyo</w:t>
      </w:r>
      <w:r w:rsidRPr="00B55D88">
        <w:rPr>
          <w:rFonts w:ascii="Bookman Old Style" w:hAnsi="Bookman Old Style"/>
          <w:spacing w:val="-2"/>
        </w:rPr>
        <w:t xml:space="preserve"> </w:t>
      </w:r>
      <w:r w:rsidRPr="00B55D88">
        <w:rPr>
          <w:rFonts w:ascii="Bookman Old Style" w:hAnsi="Bookman Old Style"/>
        </w:rPr>
        <w:t>fin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</w:rPr>
        <w:t>es</w:t>
      </w:r>
      <w:r w:rsidRPr="00B55D88">
        <w:rPr>
          <w:rFonts w:ascii="Bookman Old Style" w:hAnsi="Bookman Old Style"/>
          <w:spacing w:val="-3"/>
        </w:rPr>
        <w:t xml:space="preserve"> </w:t>
      </w:r>
      <w:r w:rsidRPr="00B55D88">
        <w:rPr>
          <w:rFonts w:ascii="Bookman Old Style" w:hAnsi="Bookman Old Style"/>
        </w:rPr>
        <w:t>producir</w:t>
      </w:r>
      <w:r w:rsidRPr="00B55D88">
        <w:rPr>
          <w:rFonts w:ascii="Bookman Old Style" w:hAnsi="Bookman Old Style"/>
          <w:spacing w:val="-3"/>
        </w:rPr>
        <w:t xml:space="preserve"> </w:t>
      </w:r>
      <w:r w:rsidRPr="00B55D88">
        <w:rPr>
          <w:rFonts w:ascii="Bookman Old Style" w:hAnsi="Bookman Old Style"/>
        </w:rPr>
        <w:t>riqueza</w:t>
      </w:r>
      <w:r w:rsidRPr="00B55D88">
        <w:rPr>
          <w:rFonts w:ascii="Bookman Old Style" w:hAnsi="Bookman Old Style"/>
          <w:spacing w:val="-3"/>
        </w:rPr>
        <w:t xml:space="preserve"> </w:t>
      </w:r>
      <w:r w:rsidRPr="00B55D88">
        <w:rPr>
          <w:rFonts w:ascii="Bookman Old Style" w:hAnsi="Bookman Old Style"/>
        </w:rPr>
        <w:t>y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que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</w:rPr>
        <w:t>ha</w:t>
      </w:r>
      <w:r w:rsidRPr="00B55D88">
        <w:rPr>
          <w:rFonts w:ascii="Bookman Old Style" w:hAnsi="Bookman Old Style"/>
          <w:spacing w:val="-4"/>
        </w:rPr>
        <w:t xml:space="preserve"> </w:t>
      </w:r>
      <w:r w:rsidRPr="00B55D88">
        <w:rPr>
          <w:rFonts w:ascii="Bookman Old Style" w:hAnsi="Bookman Old Style"/>
        </w:rPr>
        <w:t>estado</w:t>
      </w:r>
      <w:r w:rsidRPr="00B55D88">
        <w:rPr>
          <w:rFonts w:ascii="Bookman Old Style" w:hAnsi="Bookman Old Style"/>
          <w:spacing w:val="-4"/>
        </w:rPr>
        <w:t xml:space="preserve"> </w:t>
      </w:r>
      <w:r w:rsidRPr="00B55D88">
        <w:rPr>
          <w:rFonts w:ascii="Bookman Old Style" w:hAnsi="Bookman Old Style"/>
        </w:rPr>
        <w:t>operando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regularmente.</w:t>
      </w:r>
      <w:r w:rsidRPr="00B55D88">
        <w:rPr>
          <w:rFonts w:ascii="Bookman Old Style" w:hAnsi="Bookman Old Style"/>
          <w:spacing w:val="-2"/>
        </w:rPr>
        <w:t xml:space="preserve"> </w:t>
      </w:r>
      <w:r w:rsidRPr="00B55D88">
        <w:rPr>
          <w:rFonts w:ascii="Bookman Old Style" w:hAnsi="Bookman Old Style"/>
        </w:rPr>
        <w:t xml:space="preserve">De acuerdo </w:t>
      </w:r>
      <w:r w:rsidR="007F169C" w:rsidRPr="00B55D88">
        <w:rPr>
          <w:rFonts w:ascii="Bookman Old Style" w:hAnsi="Bookman Old Style"/>
        </w:rPr>
        <w:t>con</w:t>
      </w:r>
      <w:r w:rsidRPr="00B55D88">
        <w:rPr>
          <w:rFonts w:ascii="Bookman Old Style" w:hAnsi="Bookman Old Style"/>
        </w:rPr>
        <w:t xml:space="preserve"> la clasificación del reglamento mencionado anteriormente, mi representada califica como:</w:t>
      </w:r>
    </w:p>
    <w:p w14:paraId="56039940" w14:textId="77777777" w:rsidR="00186A23" w:rsidRPr="00B55D88" w:rsidRDefault="00000000" w:rsidP="009F0E3F">
      <w:pPr>
        <w:pStyle w:val="Ttulo1"/>
        <w:tabs>
          <w:tab w:val="left" w:pos="2079"/>
        </w:tabs>
        <w:spacing w:before="201"/>
        <w:rPr>
          <w:rFonts w:ascii="Bookman Old Style" w:hAnsi="Bookman Old Style"/>
        </w:rPr>
      </w:pPr>
      <w:r w:rsidRPr="00B55D88">
        <w:rPr>
          <w:rFonts w:ascii="Bookman Old Style" w:hAnsi="Bookman Old Style"/>
          <w:u w:val="single"/>
        </w:rPr>
        <w:tab/>
      </w:r>
      <w:r w:rsidRPr="00B55D88">
        <w:rPr>
          <w:rFonts w:ascii="Bookman Old Style" w:hAnsi="Bookman Old Style"/>
        </w:rPr>
        <w:t>Pequeña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  <w:spacing w:val="-2"/>
        </w:rPr>
        <w:t>empresa</w:t>
      </w:r>
    </w:p>
    <w:p w14:paraId="56039941" w14:textId="77777777" w:rsidR="00186A23" w:rsidRPr="00B55D88" w:rsidRDefault="00000000" w:rsidP="009F0E3F">
      <w:pPr>
        <w:tabs>
          <w:tab w:val="left" w:pos="2079"/>
        </w:tabs>
        <w:spacing w:before="240"/>
        <w:ind w:left="1540"/>
        <w:rPr>
          <w:rFonts w:ascii="Bookman Old Style" w:hAnsi="Bookman Old Style"/>
          <w:b/>
        </w:rPr>
      </w:pPr>
      <w:r w:rsidRPr="00B55D88">
        <w:rPr>
          <w:rFonts w:ascii="Bookman Old Style" w:hAnsi="Bookman Old Style"/>
          <w:b/>
          <w:u w:val="single"/>
        </w:rPr>
        <w:tab/>
      </w:r>
      <w:r w:rsidRPr="00B55D88">
        <w:rPr>
          <w:rFonts w:ascii="Bookman Old Style" w:hAnsi="Bookman Old Style"/>
          <w:b/>
        </w:rPr>
        <w:t>Mediana</w:t>
      </w:r>
      <w:r w:rsidRPr="00B55D88">
        <w:rPr>
          <w:rFonts w:ascii="Bookman Old Style" w:hAnsi="Bookman Old Style"/>
          <w:b/>
          <w:spacing w:val="-6"/>
        </w:rPr>
        <w:t xml:space="preserve"> </w:t>
      </w:r>
      <w:r w:rsidRPr="00B55D88">
        <w:rPr>
          <w:rFonts w:ascii="Bookman Old Style" w:hAnsi="Bookman Old Style"/>
          <w:b/>
          <w:spacing w:val="-2"/>
        </w:rPr>
        <w:t>empresa</w:t>
      </w:r>
    </w:p>
    <w:p w14:paraId="56039942" w14:textId="77777777" w:rsidR="00186A23" w:rsidRPr="00B55D88" w:rsidRDefault="00000000" w:rsidP="009F0E3F">
      <w:pPr>
        <w:pStyle w:val="Textoindependiente"/>
        <w:spacing w:before="239"/>
        <w:ind w:left="820" w:right="174"/>
        <w:rPr>
          <w:rFonts w:ascii="Bookman Old Style" w:hAnsi="Bookman Old Style"/>
        </w:rPr>
      </w:pPr>
      <w:r w:rsidRPr="00B55D88">
        <w:rPr>
          <w:rFonts w:ascii="Bookman Old Style" w:hAnsi="Bookman Old Style"/>
          <w:b/>
        </w:rPr>
        <w:t>Unidad productiva agropecuaria</w:t>
      </w:r>
      <w:r w:rsidRPr="00B55D88">
        <w:rPr>
          <w:rFonts w:ascii="Bookman Old Style" w:hAnsi="Bookman Old Style"/>
        </w:rPr>
        <w:t>: personas físicas o jurídicas que combinan recursos humanos y físicos, con el fin de producir un bien o servicio con valor de mercado en actividades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agropecuarias,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industriales,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comerciales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y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servicios, incluye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algún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proceso que puede ser de transformación, mercadeo o comercialización que agregan valor a los productos, sean estos: agrícolas, pecuarios, acuícolas, forestales, pesqueros u otros productos del mar; así como la producción y la comercialización de insumos, o bienes y servicios relacionados con estas actividades. Estas unidades de producción emplean, además de mano de obra familiar, fuerza laboral ocasional o permanente, esto genera valor agregado y cuyos ingresos permiten al productor realizar nuevas inversiones en procura del mejoramiento social y económico de su familia y el medio rural. De acuerdo con la clasificación del Reglamento a la Ley 9274, mi representada califica como:</w:t>
      </w:r>
    </w:p>
    <w:p w14:paraId="56039943" w14:textId="77777777" w:rsidR="00186A23" w:rsidRPr="00B55D88" w:rsidRDefault="00186A23">
      <w:pPr>
        <w:spacing w:line="276" w:lineRule="auto"/>
        <w:rPr>
          <w:rFonts w:ascii="Bookman Old Style" w:hAnsi="Bookman Old Style"/>
        </w:rPr>
        <w:sectPr w:rsidR="00186A23" w:rsidRPr="00B55D88">
          <w:footerReference w:type="default" r:id="rId9"/>
          <w:type w:val="continuous"/>
          <w:pgSz w:w="12240" w:h="15840"/>
          <w:pgMar w:top="900" w:right="1260" w:bottom="1720" w:left="1340" w:header="0" w:footer="1523" w:gutter="0"/>
          <w:pgNumType w:start="1"/>
          <w:cols w:space="720"/>
        </w:sectPr>
      </w:pPr>
    </w:p>
    <w:p w14:paraId="56039944" w14:textId="77777777" w:rsidR="00186A23" w:rsidRPr="00B55D88" w:rsidRDefault="00000000">
      <w:pPr>
        <w:pStyle w:val="Textoindependiente"/>
        <w:spacing w:before="89" w:line="276" w:lineRule="auto"/>
        <w:ind w:left="1540" w:right="176"/>
        <w:rPr>
          <w:rFonts w:ascii="Bookman Old Style" w:hAnsi="Bookman Old Style"/>
        </w:rPr>
      </w:pPr>
      <w:r w:rsidRPr="00B55D88">
        <w:rPr>
          <w:rFonts w:ascii="Bookman Old Style" w:hAnsi="Bookman Old Style"/>
          <w:noProof/>
        </w:rPr>
        <w:lastRenderedPageBreak/>
        <mc:AlternateContent>
          <mc:Choice Requires="wps">
            <w:drawing>
              <wp:anchor distT="0" distB="0" distL="0" distR="0" simplePos="0" relativeHeight="251650560" behindDoc="0" locked="0" layoutInCell="1" allowOverlap="1" wp14:anchorId="56039950" wp14:editId="56039951">
                <wp:simplePos x="0" y="0"/>
                <wp:positionH relativeFrom="page">
                  <wp:posOffset>922019</wp:posOffset>
                </wp:positionH>
                <wp:positionV relativeFrom="page">
                  <wp:posOffset>7282560</wp:posOffset>
                </wp:positionV>
                <wp:extent cx="5939155" cy="1685289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39155" cy="16852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39155" h="1685289">
                              <a:moveTo>
                                <a:pt x="5939155" y="0"/>
                              </a:moveTo>
                              <a:lnTo>
                                <a:pt x="0" y="0"/>
                              </a:lnTo>
                              <a:lnTo>
                                <a:pt x="0" y="1685289"/>
                              </a:lnTo>
                              <a:lnTo>
                                <a:pt x="5939155" y="1685289"/>
                              </a:lnTo>
                              <a:lnTo>
                                <a:pt x="59391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422461" id="Graphic 4" o:spid="_x0000_s1026" style="position:absolute;margin-left:72.6pt;margin-top:573.45pt;width:467.65pt;height:132.7pt;z-index: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39155,1685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" path="m5939155,l,,,1685289r5939155,l5939155,xe" stroked="f">
                <v:path arrowok="t"/>
                <w10:wrap anchorx="page" anchory="page"/>
              </v:shape>
            </w:pict>
          </mc:Fallback>
        </mc:AlternateContent>
      </w:r>
      <w:r w:rsidRPr="00B55D88">
        <w:rPr>
          <w:rFonts w:ascii="Bookman Old Style" w:hAnsi="Bookman Old Style"/>
          <w:noProof/>
        </w:rPr>
        <mc:AlternateContent>
          <mc:Choice Requires="wps">
            <w:drawing>
              <wp:anchor distT="0" distB="0" distL="0" distR="0" simplePos="0" relativeHeight="251651584" behindDoc="0" locked="0" layoutInCell="1" allowOverlap="1" wp14:anchorId="56039952" wp14:editId="56039953">
                <wp:simplePos x="0" y="0"/>
                <wp:positionH relativeFrom="page">
                  <wp:posOffset>922019</wp:posOffset>
                </wp:positionH>
                <wp:positionV relativeFrom="page">
                  <wp:posOffset>7282560</wp:posOffset>
                </wp:positionV>
                <wp:extent cx="5939155" cy="1685289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39155" cy="1685289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603995F" w14:textId="12364C8C" w:rsidR="00186A23" w:rsidRDefault="00000000">
                            <w:pPr>
                              <w:tabs>
                                <w:tab w:val="left" w:pos="5086"/>
                              </w:tabs>
                              <w:spacing w:before="75" w:line="403" w:lineRule="auto"/>
                              <w:ind w:left="144" w:right="4254"/>
                            </w:pPr>
                            <w:r>
                              <w:rPr>
                                <w:b/>
                              </w:rPr>
                              <w:t>Para uso exclusivo de la Agencia Operadora</w:t>
                            </w:r>
                            <w:r>
                              <w:t>: Ejecutivo ante el cual se rinde la declaración: Nombre</w:t>
                            </w:r>
                            <w:r w:rsidR="00F15A80">
                              <w:t xml:space="preserve"> persona que recibe</w:t>
                            </w:r>
                            <w:r>
                              <w:t xml:space="preserve">: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14:paraId="56039960" w14:textId="77777777" w:rsidR="00186A23" w:rsidRDefault="00000000">
                            <w:pPr>
                              <w:pStyle w:val="Textoindependiente"/>
                              <w:tabs>
                                <w:tab w:val="left" w:pos="5514"/>
                                <w:tab w:val="left" w:pos="5583"/>
                              </w:tabs>
                              <w:spacing w:before="1" w:line="403" w:lineRule="auto"/>
                              <w:ind w:left="144" w:right="3757"/>
                              <w:jc w:val="left"/>
                            </w:pPr>
                            <w:r>
                              <w:t xml:space="preserve">Número de identidad: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Firma: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6039952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72.6pt;margin-top:573.45pt;width:467.65pt;height:132.7pt;z-index: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" filled="f" strokeweight=".5pt">
                <v:path arrowok="t"/>
                <v:textbox inset="0,0,0,0">
                  <w:txbxContent>
                    <w:p w14:paraId="5603995F" w14:textId="12364C8C" w:rsidR="00186A23" w:rsidRDefault="00000000">
                      <w:pPr>
                        <w:tabs>
                          <w:tab w:val="left" w:pos="5086"/>
                        </w:tabs>
                        <w:spacing w:before="75" w:line="403" w:lineRule="auto"/>
                        <w:ind w:left="144" w:right="4254"/>
                      </w:pPr>
                      <w:r>
                        <w:rPr>
                          <w:b/>
                        </w:rPr>
                        <w:t>Para uso exclusivo de la Agencia Operadora</w:t>
                      </w:r>
                      <w:r>
                        <w:t>: Ejecutivo ante el cual se rinde la declaración: Nombre</w:t>
                      </w:r>
                      <w:r w:rsidR="00F15A80">
                        <w:t xml:space="preserve"> persona que recibe</w:t>
                      </w:r>
                      <w:r>
                        <w:t xml:space="preserve">: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14:paraId="56039960" w14:textId="77777777" w:rsidR="00186A23" w:rsidRDefault="00000000">
                      <w:pPr>
                        <w:pStyle w:val="Textoindependiente"/>
                        <w:tabs>
                          <w:tab w:val="left" w:pos="5514"/>
                          <w:tab w:val="left" w:pos="5583"/>
                        </w:tabs>
                        <w:spacing w:before="1" w:line="403" w:lineRule="auto"/>
                        <w:ind w:left="144" w:right="3757"/>
                        <w:jc w:val="left"/>
                      </w:pPr>
                      <w:r>
                        <w:t xml:space="preserve">Número de identidad: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Firma: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B55D88">
        <w:rPr>
          <w:rFonts w:ascii="Bookman Old Style" w:hAnsi="Bookman Old Style"/>
          <w:b/>
          <w:spacing w:val="80"/>
          <w:u w:val="single"/>
        </w:rPr>
        <w:t xml:space="preserve">  </w:t>
      </w:r>
      <w:r w:rsidRPr="00B55D88">
        <w:rPr>
          <w:rFonts w:ascii="Bookman Old Style" w:hAnsi="Bookman Old Style"/>
          <w:b/>
        </w:rPr>
        <w:t>Micro</w:t>
      </w:r>
      <w:r w:rsidRPr="00B55D88">
        <w:rPr>
          <w:rFonts w:ascii="Bookman Old Style" w:hAnsi="Bookman Old Style"/>
          <w:b/>
          <w:spacing w:val="-17"/>
        </w:rPr>
        <w:t xml:space="preserve"> </w:t>
      </w:r>
      <w:r w:rsidRPr="00B55D88">
        <w:rPr>
          <w:rFonts w:ascii="Bookman Old Style" w:hAnsi="Bookman Old Style"/>
          <w:b/>
        </w:rPr>
        <w:t>unidad</w:t>
      </w:r>
      <w:r w:rsidRPr="00B55D88">
        <w:rPr>
          <w:rFonts w:ascii="Bookman Old Style" w:hAnsi="Bookman Old Style"/>
          <w:b/>
          <w:spacing w:val="-15"/>
        </w:rPr>
        <w:t xml:space="preserve"> </w:t>
      </w:r>
      <w:r w:rsidRPr="00B55D88">
        <w:rPr>
          <w:rFonts w:ascii="Bookman Old Style" w:hAnsi="Bookman Old Style"/>
          <w:b/>
        </w:rPr>
        <w:t>productiva</w:t>
      </w:r>
      <w:r w:rsidRPr="00B55D88">
        <w:rPr>
          <w:rFonts w:ascii="Bookman Old Style" w:hAnsi="Bookman Old Style"/>
          <w:b/>
          <w:spacing w:val="-17"/>
        </w:rPr>
        <w:t xml:space="preserve"> </w:t>
      </w:r>
      <w:r w:rsidRPr="00B55D88">
        <w:rPr>
          <w:rFonts w:ascii="Bookman Old Style" w:hAnsi="Bookman Old Style"/>
          <w:b/>
        </w:rPr>
        <w:t>agropecuaria:</w:t>
      </w:r>
      <w:r w:rsidRPr="00B55D88">
        <w:rPr>
          <w:rFonts w:ascii="Bookman Old Style" w:hAnsi="Bookman Old Style"/>
          <w:b/>
          <w:spacing w:val="-16"/>
        </w:rPr>
        <w:t xml:space="preserve"> </w:t>
      </w:r>
      <w:r w:rsidRPr="00B55D88">
        <w:rPr>
          <w:rFonts w:ascii="Bookman Old Style" w:hAnsi="Bookman Old Style"/>
        </w:rPr>
        <w:t>unidad</w:t>
      </w:r>
      <w:r w:rsidRPr="00B55D88">
        <w:rPr>
          <w:rFonts w:ascii="Bookman Old Style" w:hAnsi="Bookman Old Style"/>
          <w:spacing w:val="-16"/>
        </w:rPr>
        <w:t xml:space="preserve"> </w:t>
      </w:r>
      <w:r w:rsidRPr="00B55D88">
        <w:rPr>
          <w:rFonts w:ascii="Bookman Old Style" w:hAnsi="Bookman Old Style"/>
        </w:rPr>
        <w:t>productiva</w:t>
      </w:r>
      <w:r w:rsidRPr="00B55D88">
        <w:rPr>
          <w:rFonts w:ascii="Bookman Old Style" w:hAnsi="Bookman Old Style"/>
          <w:spacing w:val="-18"/>
        </w:rPr>
        <w:t xml:space="preserve"> </w:t>
      </w:r>
      <w:r w:rsidRPr="00B55D88">
        <w:rPr>
          <w:rFonts w:ascii="Bookman Old Style" w:hAnsi="Bookman Old Style"/>
        </w:rPr>
        <w:t>agropecuaria, cuyos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ingresos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brutos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anuales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no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superen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</w:rPr>
        <w:t>el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equivalente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a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</w:rPr>
        <w:t>los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trescientos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sesenta y un salarios base. Para el caso de las unidades productivas de piña y de la categoría</w:t>
      </w:r>
      <w:r w:rsidRPr="00B55D88">
        <w:rPr>
          <w:rFonts w:ascii="Bookman Old Style" w:hAnsi="Bookman Old Style"/>
          <w:spacing w:val="-9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-8"/>
        </w:rPr>
        <w:t xml:space="preserve"> </w:t>
      </w:r>
      <w:r w:rsidRPr="00B55D88">
        <w:rPr>
          <w:rFonts w:ascii="Bookman Old Style" w:hAnsi="Bookman Old Style"/>
        </w:rPr>
        <w:t>plantas,</w:t>
      </w:r>
      <w:r w:rsidRPr="00B55D88">
        <w:rPr>
          <w:rFonts w:ascii="Bookman Old Style" w:hAnsi="Bookman Old Style"/>
          <w:spacing w:val="-7"/>
        </w:rPr>
        <w:t xml:space="preserve"> </w:t>
      </w:r>
      <w:r w:rsidRPr="00B55D88">
        <w:rPr>
          <w:rFonts w:ascii="Bookman Old Style" w:hAnsi="Bookman Old Style"/>
        </w:rPr>
        <w:t>flores</w:t>
      </w:r>
      <w:r w:rsidRPr="00B55D88">
        <w:rPr>
          <w:rFonts w:ascii="Bookman Old Style" w:hAnsi="Bookman Old Style"/>
          <w:spacing w:val="-8"/>
        </w:rPr>
        <w:t xml:space="preserve"> </w:t>
      </w:r>
      <w:r w:rsidRPr="00B55D88">
        <w:rPr>
          <w:rFonts w:ascii="Bookman Old Style" w:hAnsi="Bookman Old Style"/>
        </w:rPr>
        <w:t>y</w:t>
      </w:r>
      <w:r w:rsidRPr="00B55D88">
        <w:rPr>
          <w:rFonts w:ascii="Bookman Old Style" w:hAnsi="Bookman Old Style"/>
          <w:spacing w:val="-7"/>
        </w:rPr>
        <w:t xml:space="preserve"> </w:t>
      </w:r>
      <w:r w:rsidRPr="00B55D88">
        <w:rPr>
          <w:rFonts w:ascii="Bookman Old Style" w:hAnsi="Bookman Old Style"/>
        </w:rPr>
        <w:t>follajes,</w:t>
      </w:r>
      <w:r w:rsidRPr="00B55D88">
        <w:rPr>
          <w:rFonts w:ascii="Bookman Old Style" w:hAnsi="Bookman Old Style"/>
          <w:spacing w:val="-9"/>
        </w:rPr>
        <w:t xml:space="preserve"> </w:t>
      </w:r>
      <w:r w:rsidRPr="00B55D88">
        <w:rPr>
          <w:rFonts w:ascii="Bookman Old Style" w:hAnsi="Bookman Old Style"/>
        </w:rPr>
        <w:t>serán</w:t>
      </w:r>
      <w:r w:rsidRPr="00B55D88">
        <w:rPr>
          <w:rFonts w:ascii="Bookman Old Style" w:hAnsi="Bookman Old Style"/>
          <w:spacing w:val="-8"/>
        </w:rPr>
        <w:t xml:space="preserve"> </w:t>
      </w:r>
      <w:r w:rsidRPr="00B55D88">
        <w:rPr>
          <w:rFonts w:ascii="Bookman Old Style" w:hAnsi="Bookman Old Style"/>
        </w:rPr>
        <w:t>las</w:t>
      </w:r>
      <w:r w:rsidRPr="00B55D88">
        <w:rPr>
          <w:rFonts w:ascii="Bookman Old Style" w:hAnsi="Bookman Old Style"/>
          <w:spacing w:val="-8"/>
        </w:rPr>
        <w:t xml:space="preserve"> </w:t>
      </w:r>
      <w:r w:rsidRPr="00B55D88">
        <w:rPr>
          <w:rFonts w:ascii="Bookman Old Style" w:hAnsi="Bookman Old Style"/>
        </w:rPr>
        <w:t>que</w:t>
      </w:r>
      <w:r w:rsidRPr="00B55D88">
        <w:rPr>
          <w:rFonts w:ascii="Bookman Old Style" w:hAnsi="Bookman Old Style"/>
          <w:spacing w:val="-9"/>
        </w:rPr>
        <w:t xml:space="preserve"> </w:t>
      </w:r>
      <w:r w:rsidRPr="00B55D88">
        <w:rPr>
          <w:rFonts w:ascii="Bookman Old Style" w:hAnsi="Bookman Old Style"/>
        </w:rPr>
        <w:t>cuyos</w:t>
      </w:r>
      <w:r w:rsidRPr="00B55D88">
        <w:rPr>
          <w:rFonts w:ascii="Bookman Old Style" w:hAnsi="Bookman Old Style"/>
          <w:spacing w:val="-7"/>
        </w:rPr>
        <w:t xml:space="preserve"> </w:t>
      </w:r>
      <w:r w:rsidRPr="00B55D88">
        <w:rPr>
          <w:rFonts w:ascii="Bookman Old Style" w:hAnsi="Bookman Old Style"/>
        </w:rPr>
        <w:t>ingresos</w:t>
      </w:r>
      <w:r w:rsidRPr="00B55D88">
        <w:rPr>
          <w:rFonts w:ascii="Bookman Old Style" w:hAnsi="Bookman Old Style"/>
          <w:spacing w:val="-10"/>
        </w:rPr>
        <w:t xml:space="preserve"> </w:t>
      </w:r>
      <w:r w:rsidRPr="00B55D88">
        <w:rPr>
          <w:rFonts w:ascii="Bookman Old Style" w:hAnsi="Bookman Old Style"/>
        </w:rPr>
        <w:t>brutos</w:t>
      </w:r>
      <w:r w:rsidRPr="00B55D88">
        <w:rPr>
          <w:rFonts w:ascii="Bookman Old Style" w:hAnsi="Bookman Old Style"/>
          <w:spacing w:val="-12"/>
        </w:rPr>
        <w:t xml:space="preserve"> </w:t>
      </w:r>
      <w:r w:rsidRPr="00B55D88">
        <w:rPr>
          <w:rFonts w:ascii="Bookman Old Style" w:hAnsi="Bookman Old Style"/>
        </w:rPr>
        <w:t xml:space="preserve">anuales no superen el equivalente a los cuatrocientos sesenta y un salarios base. El concepto de salario base es el establecido en la Ley </w:t>
      </w:r>
      <w:proofErr w:type="spellStart"/>
      <w:r w:rsidRPr="00B55D88">
        <w:rPr>
          <w:rFonts w:ascii="Bookman Old Style" w:hAnsi="Bookman Old Style"/>
        </w:rPr>
        <w:t>N°</w:t>
      </w:r>
      <w:proofErr w:type="spellEnd"/>
      <w:r w:rsidRPr="00B55D88">
        <w:rPr>
          <w:rFonts w:ascii="Bookman Old Style" w:hAnsi="Bookman Old Style"/>
        </w:rPr>
        <w:t xml:space="preserve"> 7337.</w:t>
      </w:r>
    </w:p>
    <w:p w14:paraId="56039945" w14:textId="5379F6C5" w:rsidR="00186A23" w:rsidRPr="00B55D88" w:rsidRDefault="00000000">
      <w:pPr>
        <w:pStyle w:val="Textoindependiente"/>
        <w:spacing w:before="201" w:line="276" w:lineRule="auto"/>
        <w:ind w:left="1540" w:right="174"/>
        <w:rPr>
          <w:rFonts w:ascii="Bookman Old Style" w:hAnsi="Bookman Old Style"/>
        </w:rPr>
      </w:pPr>
      <w:r w:rsidRPr="00B55D88">
        <w:rPr>
          <w:rFonts w:ascii="Bookman Old Style" w:hAnsi="Bookman Old Style"/>
          <w:b/>
          <w:spacing w:val="464"/>
          <w:u w:val="single"/>
        </w:rPr>
        <w:t xml:space="preserve"> </w:t>
      </w:r>
      <w:r w:rsidRPr="00B55D88">
        <w:rPr>
          <w:rFonts w:ascii="Bookman Old Style" w:hAnsi="Bookman Old Style"/>
          <w:b/>
          <w:spacing w:val="100"/>
        </w:rPr>
        <w:t xml:space="preserve"> </w:t>
      </w:r>
      <w:r w:rsidRPr="00B55D88">
        <w:rPr>
          <w:rFonts w:ascii="Bookman Old Style" w:hAnsi="Bookman Old Style"/>
          <w:b/>
        </w:rPr>
        <w:t xml:space="preserve">Pequeña unidad productiva agropecuaria: </w:t>
      </w:r>
      <w:r w:rsidRPr="00B55D88">
        <w:rPr>
          <w:rFonts w:ascii="Bookman Old Style" w:hAnsi="Bookman Old Style"/>
        </w:rPr>
        <w:t>unidad productiva agropecuaria</w:t>
      </w:r>
      <w:r w:rsidRPr="00B55D88">
        <w:rPr>
          <w:rFonts w:ascii="Bookman Old Style" w:hAnsi="Bookman Old Style"/>
          <w:spacing w:val="-7"/>
        </w:rPr>
        <w:t xml:space="preserve"> </w:t>
      </w:r>
      <w:r w:rsidRPr="00B55D88">
        <w:rPr>
          <w:rFonts w:ascii="Bookman Old Style" w:hAnsi="Bookman Old Style"/>
        </w:rPr>
        <w:t>cuyos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</w:rPr>
        <w:t>ingresos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</w:rPr>
        <w:t>brutos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</w:rPr>
        <w:t>anuales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</w:rPr>
        <w:t>sean</w:t>
      </w:r>
      <w:r w:rsidRPr="00B55D88">
        <w:rPr>
          <w:rFonts w:ascii="Bookman Old Style" w:hAnsi="Bookman Old Style"/>
          <w:spacing w:val="-9"/>
        </w:rPr>
        <w:t xml:space="preserve"> </w:t>
      </w:r>
      <w:r w:rsidRPr="00B55D88">
        <w:rPr>
          <w:rFonts w:ascii="Bookman Old Style" w:hAnsi="Bookman Old Style"/>
        </w:rPr>
        <w:t>mayores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</w:rPr>
        <w:t>a</w:t>
      </w:r>
      <w:r w:rsidRPr="00B55D88">
        <w:rPr>
          <w:rFonts w:ascii="Bookman Old Style" w:hAnsi="Bookman Old Style"/>
          <w:spacing w:val="-7"/>
        </w:rPr>
        <w:t xml:space="preserve"> </w:t>
      </w:r>
      <w:r w:rsidRPr="00B55D88">
        <w:rPr>
          <w:rFonts w:ascii="Bookman Old Style" w:hAnsi="Bookman Old Style"/>
        </w:rPr>
        <w:t>trescientos</w:t>
      </w:r>
      <w:r w:rsidRPr="00B55D88">
        <w:rPr>
          <w:rFonts w:ascii="Bookman Old Style" w:hAnsi="Bookman Old Style"/>
          <w:spacing w:val="-9"/>
        </w:rPr>
        <w:t xml:space="preserve"> </w:t>
      </w:r>
      <w:r w:rsidRPr="00B55D88">
        <w:rPr>
          <w:rFonts w:ascii="Bookman Old Style" w:hAnsi="Bookman Old Style"/>
        </w:rPr>
        <w:t>sesenta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</w:rPr>
        <w:t>y un</w:t>
      </w:r>
      <w:r w:rsidRPr="00B55D88">
        <w:rPr>
          <w:rFonts w:ascii="Bookman Old Style" w:hAnsi="Bookman Old Style"/>
          <w:spacing w:val="-18"/>
        </w:rPr>
        <w:t xml:space="preserve"> </w:t>
      </w:r>
      <w:r w:rsidRPr="00B55D88">
        <w:rPr>
          <w:rFonts w:ascii="Bookman Old Style" w:hAnsi="Bookman Old Style"/>
        </w:rPr>
        <w:t>salarios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base,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pero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no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superen</w:t>
      </w:r>
      <w:r w:rsidRPr="00B55D88">
        <w:rPr>
          <w:rFonts w:ascii="Bookman Old Style" w:hAnsi="Bookman Old Style"/>
          <w:spacing w:val="-18"/>
        </w:rPr>
        <w:t xml:space="preserve"> </w:t>
      </w:r>
      <w:r w:rsidRPr="00B55D88">
        <w:rPr>
          <w:rFonts w:ascii="Bookman Old Style" w:hAnsi="Bookman Old Style"/>
        </w:rPr>
        <w:t>el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equivalente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a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los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setecientos</w:t>
      </w:r>
      <w:r w:rsidRPr="00B55D88">
        <w:rPr>
          <w:rFonts w:ascii="Bookman Old Style" w:hAnsi="Bookman Old Style"/>
          <w:spacing w:val="-18"/>
        </w:rPr>
        <w:t xml:space="preserve"> </w:t>
      </w:r>
      <w:r w:rsidRPr="00B55D88">
        <w:rPr>
          <w:rFonts w:ascii="Bookman Old Style" w:hAnsi="Bookman Old Style"/>
        </w:rPr>
        <w:t>veintidós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salarios base.</w:t>
      </w:r>
      <w:r w:rsidRPr="00B55D88">
        <w:rPr>
          <w:rFonts w:ascii="Bookman Old Style" w:hAnsi="Bookman Old Style"/>
          <w:spacing w:val="-18"/>
        </w:rPr>
        <w:t xml:space="preserve"> </w:t>
      </w:r>
      <w:r w:rsidRPr="00B55D88">
        <w:rPr>
          <w:rFonts w:ascii="Bookman Old Style" w:hAnsi="Bookman Old Style"/>
        </w:rPr>
        <w:t>Para</w:t>
      </w:r>
      <w:r w:rsidRPr="00B55D88">
        <w:rPr>
          <w:rFonts w:ascii="Bookman Old Style" w:hAnsi="Bookman Old Style"/>
          <w:spacing w:val="-14"/>
        </w:rPr>
        <w:t xml:space="preserve"> </w:t>
      </w:r>
      <w:r w:rsidRPr="00B55D88">
        <w:rPr>
          <w:rFonts w:ascii="Bookman Old Style" w:hAnsi="Bookman Old Style"/>
        </w:rPr>
        <w:t>el</w:t>
      </w:r>
      <w:r w:rsidRPr="00B55D88">
        <w:rPr>
          <w:rFonts w:ascii="Bookman Old Style" w:hAnsi="Bookman Old Style"/>
          <w:spacing w:val="-16"/>
        </w:rPr>
        <w:t xml:space="preserve"> </w:t>
      </w:r>
      <w:r w:rsidRPr="00B55D88">
        <w:rPr>
          <w:rFonts w:ascii="Bookman Old Style" w:hAnsi="Bookman Old Style"/>
        </w:rPr>
        <w:t>caso</w:t>
      </w:r>
      <w:r w:rsidRPr="00B55D88">
        <w:rPr>
          <w:rFonts w:ascii="Bookman Old Style" w:hAnsi="Bookman Old Style"/>
          <w:spacing w:val="-16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las</w:t>
      </w:r>
      <w:r w:rsidRPr="00B55D88">
        <w:rPr>
          <w:rFonts w:ascii="Bookman Old Style" w:hAnsi="Bookman Old Style"/>
          <w:spacing w:val="-16"/>
        </w:rPr>
        <w:t xml:space="preserve"> </w:t>
      </w:r>
      <w:r w:rsidRPr="00B55D88">
        <w:rPr>
          <w:rFonts w:ascii="Bookman Old Style" w:hAnsi="Bookman Old Style"/>
        </w:rPr>
        <w:t>unidades</w:t>
      </w:r>
      <w:r w:rsidRPr="00B55D88">
        <w:rPr>
          <w:rFonts w:ascii="Bookman Old Style" w:hAnsi="Bookman Old Style"/>
          <w:spacing w:val="-14"/>
        </w:rPr>
        <w:t xml:space="preserve"> </w:t>
      </w:r>
      <w:r w:rsidRPr="00B55D88">
        <w:rPr>
          <w:rFonts w:ascii="Bookman Old Style" w:hAnsi="Bookman Old Style"/>
        </w:rPr>
        <w:t>productivas</w:t>
      </w:r>
      <w:r w:rsidRPr="00B55D88">
        <w:rPr>
          <w:rFonts w:ascii="Bookman Old Style" w:hAnsi="Bookman Old Style"/>
          <w:spacing w:val="-16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-18"/>
        </w:rPr>
        <w:t xml:space="preserve"> </w:t>
      </w:r>
      <w:r w:rsidRPr="00B55D88">
        <w:rPr>
          <w:rFonts w:ascii="Bookman Old Style" w:hAnsi="Bookman Old Style"/>
        </w:rPr>
        <w:t>piña</w:t>
      </w:r>
      <w:r w:rsidRPr="00B55D88">
        <w:rPr>
          <w:rFonts w:ascii="Bookman Old Style" w:hAnsi="Bookman Old Style"/>
          <w:spacing w:val="-13"/>
        </w:rPr>
        <w:t xml:space="preserve"> </w:t>
      </w:r>
      <w:r w:rsidRPr="00B55D88">
        <w:rPr>
          <w:rFonts w:ascii="Bookman Old Style" w:hAnsi="Bookman Old Style"/>
        </w:rPr>
        <w:t>y</w:t>
      </w:r>
      <w:r w:rsidRPr="00B55D88">
        <w:rPr>
          <w:rFonts w:ascii="Bookman Old Style" w:hAnsi="Bookman Old Style"/>
          <w:spacing w:val="-18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-13"/>
        </w:rPr>
        <w:t xml:space="preserve"> </w:t>
      </w:r>
      <w:r w:rsidRPr="00B55D88">
        <w:rPr>
          <w:rFonts w:ascii="Bookman Old Style" w:hAnsi="Bookman Old Style"/>
        </w:rPr>
        <w:t>la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categoría</w:t>
      </w:r>
      <w:r w:rsidRPr="00B55D88">
        <w:rPr>
          <w:rFonts w:ascii="Bookman Old Style" w:hAnsi="Bookman Old Style"/>
          <w:spacing w:val="-17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-18"/>
        </w:rPr>
        <w:t xml:space="preserve"> </w:t>
      </w:r>
      <w:r w:rsidRPr="00B55D88">
        <w:rPr>
          <w:rFonts w:ascii="Bookman Old Style" w:hAnsi="Bookman Old Style"/>
        </w:rPr>
        <w:t xml:space="preserve">plantas, flores y follajes, serán las que cuyos ingresos brutos anuales sean mayores a cuatrocientos sesenta y un salarios base, pero no superen el equivalente a los novecientos veintiún salarios base. El concepto de salario base es el establecido en la Ley </w:t>
      </w:r>
      <w:proofErr w:type="spellStart"/>
      <w:r w:rsidRPr="00B55D88">
        <w:rPr>
          <w:rFonts w:ascii="Bookman Old Style" w:hAnsi="Bookman Old Style"/>
        </w:rPr>
        <w:t>N°</w:t>
      </w:r>
      <w:proofErr w:type="spellEnd"/>
      <w:r w:rsidRPr="00B55D88">
        <w:rPr>
          <w:rFonts w:ascii="Bookman Old Style" w:hAnsi="Bookman Old Style"/>
        </w:rPr>
        <w:t xml:space="preserve"> 7337.</w:t>
      </w:r>
    </w:p>
    <w:p w14:paraId="56039946" w14:textId="77777777" w:rsidR="00186A23" w:rsidRPr="00B55D88" w:rsidRDefault="00000000">
      <w:pPr>
        <w:pStyle w:val="Textoindependiente"/>
        <w:spacing w:before="200" w:line="276" w:lineRule="auto"/>
        <w:ind w:left="1540" w:right="174"/>
        <w:rPr>
          <w:rFonts w:ascii="Bookman Old Style" w:hAnsi="Bookman Old Style"/>
        </w:rPr>
      </w:pPr>
      <w:r w:rsidRPr="00B55D88">
        <w:rPr>
          <w:rFonts w:ascii="Bookman Old Style" w:hAnsi="Bookman Old Style"/>
          <w:noProof/>
        </w:rPr>
        <mc:AlternateContent>
          <mc:Choice Requires="wps">
            <w:drawing>
              <wp:anchor distT="0" distB="0" distL="0" distR="0" simplePos="0" relativeHeight="251663872" behindDoc="1" locked="0" layoutInCell="1" allowOverlap="1" wp14:anchorId="56039956" wp14:editId="56039957">
                <wp:simplePos x="0" y="0"/>
                <wp:positionH relativeFrom="page">
                  <wp:posOffset>5548248</wp:posOffset>
                </wp:positionH>
                <wp:positionV relativeFrom="paragraph">
                  <wp:posOffset>126806</wp:posOffset>
                </wp:positionV>
                <wp:extent cx="94615" cy="16954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615" cy="1695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615" h="169545">
                              <a:moveTo>
                                <a:pt x="94487" y="0"/>
                              </a:moveTo>
                              <a:lnTo>
                                <a:pt x="0" y="0"/>
                              </a:lnTo>
                              <a:lnTo>
                                <a:pt x="0" y="169163"/>
                              </a:lnTo>
                              <a:lnTo>
                                <a:pt x="94487" y="169163"/>
                              </a:lnTo>
                              <a:lnTo>
                                <a:pt x="944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35E1B4" id="Graphic 7" o:spid="_x0000_s1026" style="position:absolute;margin-left:436.85pt;margin-top:10pt;width:7.45pt;height:13.35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4615,169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" path="m94487,l,,,169163r94487,l94487,xe" stroked="f">
                <v:path arrowok="t"/>
                <w10:wrap anchorx="page"/>
              </v:shape>
            </w:pict>
          </mc:Fallback>
        </mc:AlternateContent>
      </w:r>
      <w:r w:rsidRPr="00B55D88">
        <w:rPr>
          <w:rFonts w:ascii="Bookman Old Style" w:hAnsi="Bookman Old Style"/>
          <w:b/>
          <w:spacing w:val="542"/>
          <w:u w:val="single"/>
        </w:rPr>
        <w:t xml:space="preserve"> </w:t>
      </w:r>
      <w:r w:rsidRPr="00B55D88">
        <w:rPr>
          <w:rFonts w:ascii="Bookman Old Style" w:hAnsi="Bookman Old Style"/>
          <w:b/>
          <w:spacing w:val="115"/>
        </w:rPr>
        <w:t xml:space="preserve"> </w:t>
      </w:r>
      <w:r w:rsidRPr="00B55D88">
        <w:rPr>
          <w:rFonts w:ascii="Bookman Old Style" w:hAnsi="Bookman Old Style"/>
          <w:b/>
        </w:rPr>
        <w:t xml:space="preserve">Mediana unidad productiva agropecuaria: </w:t>
      </w:r>
      <w:r w:rsidRPr="00B55D88">
        <w:rPr>
          <w:rFonts w:ascii="Bookman Old Style" w:hAnsi="Bookman Old Style"/>
        </w:rPr>
        <w:t>unidad productiva agropecuaria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cuyos</w:t>
      </w:r>
      <w:r w:rsidRPr="00B55D88">
        <w:rPr>
          <w:rFonts w:ascii="Bookman Old Style" w:hAnsi="Bookman Old Style"/>
          <w:spacing w:val="-4"/>
        </w:rPr>
        <w:t xml:space="preserve"> </w:t>
      </w:r>
      <w:r w:rsidRPr="00B55D88">
        <w:rPr>
          <w:rFonts w:ascii="Bookman Old Style" w:hAnsi="Bookman Old Style"/>
        </w:rPr>
        <w:t>ingresos</w:t>
      </w:r>
      <w:r w:rsidRPr="00B55D88">
        <w:rPr>
          <w:rFonts w:ascii="Bookman Old Style" w:hAnsi="Bookman Old Style"/>
          <w:spacing w:val="-4"/>
        </w:rPr>
        <w:t xml:space="preserve"> </w:t>
      </w:r>
      <w:r w:rsidRPr="00B55D88">
        <w:rPr>
          <w:rFonts w:ascii="Bookman Old Style" w:hAnsi="Bookman Old Style"/>
        </w:rPr>
        <w:t>brutos</w:t>
      </w:r>
      <w:r w:rsidRPr="00B55D88">
        <w:rPr>
          <w:rFonts w:ascii="Bookman Old Style" w:hAnsi="Bookman Old Style"/>
          <w:spacing w:val="-4"/>
        </w:rPr>
        <w:t xml:space="preserve"> </w:t>
      </w:r>
      <w:r w:rsidRPr="00B55D88">
        <w:rPr>
          <w:rFonts w:ascii="Bookman Old Style" w:hAnsi="Bookman Old Style"/>
        </w:rPr>
        <w:t>anuales</w:t>
      </w:r>
      <w:r w:rsidRPr="00B55D88">
        <w:rPr>
          <w:rFonts w:ascii="Bookman Old Style" w:hAnsi="Bookman Old Style"/>
          <w:spacing w:val="-6"/>
        </w:rPr>
        <w:t xml:space="preserve"> </w:t>
      </w:r>
      <w:r w:rsidRPr="00B55D88">
        <w:rPr>
          <w:rFonts w:ascii="Bookman Old Style" w:hAnsi="Bookman Old Style"/>
        </w:rPr>
        <w:t>sean</w:t>
      </w:r>
      <w:r w:rsidRPr="00B55D88">
        <w:rPr>
          <w:rFonts w:ascii="Bookman Old Style" w:hAnsi="Bookman Old Style"/>
          <w:spacing w:val="-7"/>
        </w:rPr>
        <w:t xml:space="preserve"> </w:t>
      </w:r>
      <w:r w:rsidRPr="00B55D88">
        <w:rPr>
          <w:rFonts w:ascii="Bookman Old Style" w:hAnsi="Bookman Old Style"/>
        </w:rPr>
        <w:t>mayores</w:t>
      </w:r>
      <w:r w:rsidRPr="00B55D88">
        <w:rPr>
          <w:rFonts w:ascii="Bookman Old Style" w:hAnsi="Bookman Old Style"/>
          <w:spacing w:val="-4"/>
        </w:rPr>
        <w:t xml:space="preserve"> </w:t>
      </w:r>
      <w:r w:rsidRPr="00B55D88">
        <w:rPr>
          <w:rFonts w:ascii="Bookman Old Style" w:hAnsi="Bookman Old Style"/>
        </w:rPr>
        <w:t>a</w:t>
      </w:r>
      <w:r w:rsidRPr="00B55D88">
        <w:rPr>
          <w:rFonts w:ascii="Bookman Old Style" w:hAnsi="Bookman Old Style"/>
          <w:spacing w:val="-4"/>
        </w:rPr>
        <w:t xml:space="preserve"> </w:t>
      </w:r>
      <w:r w:rsidRPr="00B55D88">
        <w:rPr>
          <w:rFonts w:ascii="Bookman Old Style" w:hAnsi="Bookman Old Style"/>
        </w:rPr>
        <w:t>setecientos</w:t>
      </w:r>
      <w:r w:rsidRPr="00B55D88">
        <w:rPr>
          <w:rFonts w:ascii="Bookman Old Style" w:hAnsi="Bookman Old Style"/>
          <w:spacing w:val="-7"/>
        </w:rPr>
        <w:t xml:space="preserve"> </w:t>
      </w:r>
      <w:r w:rsidRPr="00B55D88">
        <w:rPr>
          <w:rFonts w:ascii="Bookman Old Style" w:hAnsi="Bookman Old Style"/>
        </w:rPr>
        <w:t xml:space="preserve">veintidós salarios base, pero no superen el equivalente a cuatro mil trescientos nueve salarios base. Para el caso de las unidades productivas de piña y de la categoría de plantas, flores y follajes, serán las que cuyos ingresos brutos anuales sean mayores a novecientos veintiún salarios base, pero no superen el equivalente a los cuatro mil trescientos nueve salarios base. El concepto de salario base es el establecido en la Ley </w:t>
      </w:r>
      <w:proofErr w:type="spellStart"/>
      <w:r w:rsidRPr="00B55D88">
        <w:rPr>
          <w:rFonts w:ascii="Bookman Old Style" w:hAnsi="Bookman Old Style"/>
        </w:rPr>
        <w:t>N°</w:t>
      </w:r>
      <w:proofErr w:type="spellEnd"/>
      <w:r w:rsidRPr="00B55D88">
        <w:rPr>
          <w:rFonts w:ascii="Bookman Old Style" w:hAnsi="Bookman Old Style"/>
        </w:rPr>
        <w:t xml:space="preserve"> 7337.</w:t>
      </w:r>
    </w:p>
    <w:p w14:paraId="56039947" w14:textId="77777777" w:rsidR="00186A23" w:rsidRPr="00B55D88" w:rsidRDefault="00000000">
      <w:pPr>
        <w:pStyle w:val="Textoindependiente"/>
        <w:tabs>
          <w:tab w:val="left" w:pos="1719"/>
        </w:tabs>
        <w:spacing w:before="199" w:line="276" w:lineRule="auto"/>
        <w:ind w:left="820" w:right="177"/>
        <w:rPr>
          <w:rFonts w:ascii="Bookman Old Style" w:hAnsi="Bookman Old Style"/>
        </w:rPr>
      </w:pPr>
      <w:r w:rsidRPr="00B55D88">
        <w:rPr>
          <w:rFonts w:ascii="Bookman Old Style" w:hAnsi="Bookman Old Style"/>
          <w:b/>
          <w:u w:val="single"/>
        </w:rPr>
        <w:tab/>
      </w:r>
      <w:r w:rsidRPr="00B55D88">
        <w:rPr>
          <w:rFonts w:ascii="Bookman Old Style" w:hAnsi="Bookman Old Style"/>
          <w:b/>
        </w:rPr>
        <w:t>Modelos</w:t>
      </w:r>
      <w:r w:rsidRPr="00B55D88">
        <w:rPr>
          <w:rFonts w:ascii="Bookman Old Style" w:hAnsi="Bookman Old Style"/>
          <w:b/>
          <w:spacing w:val="-1"/>
        </w:rPr>
        <w:t xml:space="preserve"> </w:t>
      </w:r>
      <w:r w:rsidRPr="00B55D88">
        <w:rPr>
          <w:rFonts w:ascii="Bookman Old Style" w:hAnsi="Bookman Old Style"/>
          <w:b/>
        </w:rPr>
        <w:t xml:space="preserve">asociativos empresariales: </w:t>
      </w:r>
      <w:r w:rsidRPr="00B55D88">
        <w:rPr>
          <w:rFonts w:ascii="Bookman Old Style" w:hAnsi="Bookman Old Style"/>
        </w:rPr>
        <w:t>mecanismo de cooperación por el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cual se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establecen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relaciones o articulaciones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entre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cualquiera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de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los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sujetos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beneficiarios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>del presente artículo.</w:t>
      </w:r>
    </w:p>
    <w:p w14:paraId="56039948" w14:textId="77777777" w:rsidR="00186A23" w:rsidRPr="00B55D88" w:rsidRDefault="00000000">
      <w:pPr>
        <w:pStyle w:val="Textoindependiente"/>
        <w:tabs>
          <w:tab w:val="left" w:pos="6341"/>
          <w:tab w:val="left" w:pos="7528"/>
        </w:tabs>
        <w:spacing w:before="201"/>
        <w:jc w:val="left"/>
        <w:rPr>
          <w:rFonts w:ascii="Bookman Old Style" w:hAnsi="Bookman Old Style"/>
        </w:rPr>
      </w:pPr>
      <w:r w:rsidRPr="00B55D88">
        <w:rPr>
          <w:rFonts w:ascii="Bookman Old Style" w:hAnsi="Bookman Old Style"/>
        </w:rPr>
        <w:t>Plenamente conforme, firmo en la ciudad</w:t>
      </w:r>
      <w:r w:rsidRPr="00B55D88">
        <w:rPr>
          <w:rFonts w:ascii="Bookman Old Style" w:hAnsi="Bookman Old Style"/>
          <w:spacing w:val="-1"/>
        </w:rPr>
        <w:t xml:space="preserve"> </w:t>
      </w:r>
      <w:r w:rsidRPr="00B55D88">
        <w:rPr>
          <w:rFonts w:ascii="Bookman Old Style" w:hAnsi="Bookman Old Style"/>
        </w:rPr>
        <w:t xml:space="preserve">de </w:t>
      </w:r>
      <w:r w:rsidRPr="00B55D88">
        <w:rPr>
          <w:rFonts w:ascii="Bookman Old Style" w:hAnsi="Bookman Old Style"/>
          <w:u w:val="single"/>
        </w:rPr>
        <w:tab/>
      </w:r>
      <w:r w:rsidRPr="00B55D88">
        <w:rPr>
          <w:rFonts w:ascii="Bookman Old Style" w:hAnsi="Bookman Old Style"/>
        </w:rPr>
        <w:t xml:space="preserve">a las </w:t>
      </w:r>
      <w:r w:rsidRPr="00B55D88">
        <w:rPr>
          <w:rFonts w:ascii="Bookman Old Style" w:hAnsi="Bookman Old Style"/>
          <w:u w:val="single"/>
        </w:rPr>
        <w:tab/>
      </w:r>
      <w:r w:rsidRPr="00B55D88">
        <w:rPr>
          <w:rFonts w:ascii="Bookman Old Style" w:hAnsi="Bookman Old Style"/>
        </w:rPr>
        <w:t>horas</w:t>
      </w:r>
      <w:r w:rsidRPr="00B55D88">
        <w:rPr>
          <w:rFonts w:ascii="Bookman Old Style" w:hAnsi="Bookman Old Style"/>
          <w:spacing w:val="-5"/>
        </w:rPr>
        <w:t xml:space="preserve"> </w:t>
      </w:r>
      <w:r w:rsidRPr="00B55D88">
        <w:rPr>
          <w:rFonts w:ascii="Bookman Old Style" w:hAnsi="Bookman Old Style"/>
        </w:rPr>
        <w:t>del</w:t>
      </w:r>
      <w:r w:rsidRPr="00B55D88">
        <w:rPr>
          <w:rFonts w:ascii="Bookman Old Style" w:hAnsi="Bookman Old Style"/>
          <w:spacing w:val="-4"/>
        </w:rPr>
        <w:t xml:space="preserve"> </w:t>
      </w:r>
      <w:r w:rsidRPr="00B55D88">
        <w:rPr>
          <w:rFonts w:ascii="Bookman Old Style" w:hAnsi="Bookman Old Style"/>
          <w:spacing w:val="-5"/>
        </w:rPr>
        <w:t>día</w:t>
      </w:r>
    </w:p>
    <w:p w14:paraId="56039949" w14:textId="77777777" w:rsidR="00186A23" w:rsidRPr="00B55D88" w:rsidRDefault="00000000">
      <w:pPr>
        <w:pStyle w:val="Textoindependiente"/>
        <w:tabs>
          <w:tab w:val="left" w:pos="884"/>
          <w:tab w:val="left" w:pos="3219"/>
          <w:tab w:val="left" w:pos="5208"/>
        </w:tabs>
        <w:spacing w:before="41"/>
        <w:jc w:val="left"/>
        <w:rPr>
          <w:rFonts w:ascii="Bookman Old Style" w:hAnsi="Bookman Old Style"/>
        </w:rPr>
      </w:pPr>
      <w:r w:rsidRPr="00B55D88">
        <w:rPr>
          <w:rFonts w:ascii="Bookman Old Style" w:hAnsi="Bookman Old Style"/>
          <w:u w:val="single"/>
        </w:rPr>
        <w:tab/>
      </w:r>
      <w:r w:rsidRPr="00B55D88">
        <w:rPr>
          <w:rFonts w:ascii="Bookman Old Style" w:hAnsi="Bookman Old Style"/>
        </w:rPr>
        <w:t xml:space="preserve">del mes </w:t>
      </w:r>
      <w:r w:rsidRPr="00B55D88">
        <w:rPr>
          <w:rFonts w:ascii="Bookman Old Style" w:hAnsi="Bookman Old Style"/>
          <w:u w:val="single"/>
        </w:rPr>
        <w:tab/>
      </w:r>
      <w:r w:rsidRPr="00B55D88">
        <w:rPr>
          <w:rFonts w:ascii="Bookman Old Style" w:hAnsi="Bookman Old Style"/>
        </w:rPr>
        <w:t xml:space="preserve">del año </w:t>
      </w:r>
      <w:r w:rsidRPr="00B55D88">
        <w:rPr>
          <w:rFonts w:ascii="Bookman Old Style" w:hAnsi="Bookman Old Style"/>
          <w:u w:val="single"/>
        </w:rPr>
        <w:tab/>
      </w:r>
      <w:r w:rsidRPr="00B55D88">
        <w:rPr>
          <w:rFonts w:ascii="Bookman Old Style" w:hAnsi="Bookman Old Style"/>
          <w:spacing w:val="-10"/>
        </w:rPr>
        <w:t>.</w:t>
      </w:r>
    </w:p>
    <w:p w14:paraId="5603994A" w14:textId="77777777" w:rsidR="00186A23" w:rsidRPr="00B55D88" w:rsidRDefault="00186A23">
      <w:pPr>
        <w:pStyle w:val="Textoindependiente"/>
        <w:ind w:left="0"/>
        <w:jc w:val="left"/>
        <w:rPr>
          <w:rFonts w:ascii="Bookman Old Style" w:hAnsi="Bookman Old Style"/>
          <w:sz w:val="20"/>
        </w:rPr>
      </w:pPr>
    </w:p>
    <w:p w14:paraId="5603994B" w14:textId="77777777" w:rsidR="00186A23" w:rsidRPr="00B55D88" w:rsidRDefault="00186A23">
      <w:pPr>
        <w:pStyle w:val="Textoindependiente"/>
        <w:ind w:left="0"/>
        <w:jc w:val="left"/>
        <w:rPr>
          <w:rFonts w:ascii="Bookman Old Style" w:hAnsi="Bookman Old Style"/>
          <w:sz w:val="20"/>
        </w:rPr>
      </w:pPr>
    </w:p>
    <w:p w14:paraId="5603994C" w14:textId="77777777" w:rsidR="00186A23" w:rsidRPr="00B55D88" w:rsidRDefault="00000000">
      <w:pPr>
        <w:pStyle w:val="Textoindependiente"/>
        <w:spacing w:before="161"/>
        <w:ind w:left="0"/>
        <w:jc w:val="left"/>
        <w:rPr>
          <w:rFonts w:ascii="Bookman Old Style" w:hAnsi="Bookman Old Style"/>
          <w:sz w:val="20"/>
        </w:rPr>
      </w:pPr>
      <w:r w:rsidRPr="00B55D88">
        <w:rPr>
          <w:rFonts w:ascii="Bookman Old Style" w:hAnsi="Bookman Old Style"/>
          <w:noProof/>
        </w:rPr>
        <mc:AlternateContent>
          <mc:Choice Requires="wps">
            <w:drawing>
              <wp:anchor distT="0" distB="0" distL="0" distR="0" simplePos="0" relativeHeight="251664896" behindDoc="1" locked="0" layoutInCell="1" allowOverlap="1" wp14:anchorId="56039958" wp14:editId="56039959">
                <wp:simplePos x="0" y="0"/>
                <wp:positionH relativeFrom="page">
                  <wp:posOffset>2399029</wp:posOffset>
                </wp:positionH>
                <wp:positionV relativeFrom="paragraph">
                  <wp:posOffset>270829</wp:posOffset>
                </wp:positionV>
                <wp:extent cx="297370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737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73705">
                              <a:moveTo>
                                <a:pt x="0" y="0"/>
                              </a:moveTo>
                              <a:lnTo>
                                <a:pt x="2973222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9BAC9E" id="Graphic 8" o:spid="_x0000_s1026" style="position:absolute;margin-left:188.9pt;margin-top:21.35pt;width:234.15pt;height:.1pt;z-index:-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737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" path="m,l2973222,e" filled="f" strokeweight=".24536mm">
                <v:path arrowok="t"/>
                <w10:wrap type="topAndBottom" anchorx="page"/>
              </v:shape>
            </w:pict>
          </mc:Fallback>
        </mc:AlternateContent>
      </w:r>
    </w:p>
    <w:p w14:paraId="5603994D" w14:textId="77777777" w:rsidR="00186A23" w:rsidRPr="00B55D88" w:rsidRDefault="00000000">
      <w:pPr>
        <w:pStyle w:val="Textoindependiente"/>
        <w:spacing w:before="213"/>
        <w:ind w:left="0" w:right="77"/>
        <w:jc w:val="center"/>
        <w:rPr>
          <w:rFonts w:ascii="Bookman Old Style" w:hAnsi="Bookman Old Style"/>
        </w:rPr>
      </w:pPr>
      <w:r w:rsidRPr="00B55D88">
        <w:rPr>
          <w:rFonts w:ascii="Bookman Old Style" w:hAnsi="Bookman Old Style"/>
          <w:spacing w:val="-2"/>
        </w:rPr>
        <w:t>Firma</w:t>
      </w:r>
    </w:p>
    <w:sectPr w:rsidR="00186A23" w:rsidRPr="00B55D88">
      <w:pgSz w:w="12240" w:h="15840"/>
      <w:pgMar w:top="900" w:right="1260" w:bottom="1740" w:left="1340" w:header="0" w:footer="152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4C291E" w14:textId="77777777" w:rsidR="00F447DD" w:rsidRDefault="00F447DD">
      <w:r>
        <w:separator/>
      </w:r>
    </w:p>
  </w:endnote>
  <w:endnote w:type="continuationSeparator" w:id="0">
    <w:p w14:paraId="7396CACD" w14:textId="77777777" w:rsidR="00F447DD" w:rsidRDefault="00F44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03995A" w14:textId="03118AB2" w:rsidR="00186A23" w:rsidRDefault="00833D41">
    <w:pPr>
      <w:pStyle w:val="Textoindependiente"/>
      <w:spacing w:line="14" w:lineRule="auto"/>
      <w:ind w:left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5680" behindDoc="1" locked="0" layoutInCell="1" allowOverlap="1" wp14:anchorId="5603995B" wp14:editId="6132B587">
              <wp:simplePos x="0" y="0"/>
              <wp:positionH relativeFrom="page">
                <wp:posOffset>6573520</wp:posOffset>
              </wp:positionH>
              <wp:positionV relativeFrom="page">
                <wp:posOffset>9140051</wp:posOffset>
              </wp:positionV>
              <wp:extent cx="39941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941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039961" w14:textId="77777777" w:rsidR="00186A23" w:rsidRDefault="00000000" w:rsidP="00833D41">
                          <w:pPr>
                            <w:spacing w:line="245" w:lineRule="exact"/>
                            <w:ind w:left="60"/>
                            <w:jc w:val="right"/>
                            <w:rPr>
                              <w:rFonts w:ascii="Calibri"/>
                              <w:b/>
                            </w:rPr>
                          </w:pPr>
                          <w:r>
                            <w:rPr>
                              <w:rFonts w:ascii="Calibri"/>
                              <w:b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b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</w:rPr>
                            <w:t>1</w:t>
                          </w:r>
                          <w:r>
                            <w:rPr>
                              <w:rFonts w:ascii="Calibri"/>
                              <w:b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</w:t>
                          </w:r>
                          <w:r>
                            <w:rPr>
                              <w:rFonts w:asci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t>2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03995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517.6pt;margin-top:719.7pt;width:31.45pt;height:13.05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" filled="f" stroked="f">
              <v:textbox inset="0,0,0,0">
                <w:txbxContent>
                  <w:p w14:paraId="56039961" w14:textId="77777777" w:rsidR="00186A23" w:rsidRDefault="00000000" w:rsidP="00833D41">
                    <w:pPr>
                      <w:spacing w:line="245" w:lineRule="exact"/>
                      <w:ind w:left="60"/>
                      <w:jc w:val="right"/>
                      <w:rPr>
                        <w:rFonts w:ascii="Calibri"/>
                        <w:b/>
                      </w:rPr>
                    </w:pPr>
                    <w:r>
                      <w:rPr>
                        <w:rFonts w:ascii="Calibri"/>
                        <w:b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</w:rPr>
                      <w:instrText xml:space="preserve"> PAGE </w:instrText>
                    </w:r>
                    <w:r>
                      <w:rPr>
                        <w:rFonts w:ascii="Calibri"/>
                        <w:b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</w:rPr>
                      <w:t>1</w:t>
                    </w:r>
                    <w:r>
                      <w:rPr>
                        <w:rFonts w:ascii="Calibri"/>
                        <w:b/>
                      </w:rPr>
                      <w:fldChar w:fldCharType="end"/>
                    </w:r>
                    <w:r>
                      <w:rPr>
                        <w:rFonts w:ascii="Calibri"/>
                        <w:b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</w:t>
                    </w:r>
                    <w:r>
                      <w:rPr>
                        <w:rFonts w:asci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pacing w:val="-10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b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pacing w:val="-10"/>
                      </w:rPr>
                      <w:t>2</w:t>
                    </w:r>
                    <w:r>
                      <w:rPr>
                        <w:rFonts w:ascii="Calibri"/>
                        <w:b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04345">
      <w:rPr>
        <w:noProof/>
      </w:rPr>
      <mc:AlternateContent>
        <mc:Choice Requires="wps">
          <w:drawing>
            <wp:anchor distT="0" distB="0" distL="0" distR="0" simplePos="0" relativeHeight="251661824" behindDoc="1" locked="0" layoutInCell="1" allowOverlap="1" wp14:anchorId="5603995D" wp14:editId="1EC63BBE">
              <wp:simplePos x="0" y="0"/>
              <wp:positionH relativeFrom="page">
                <wp:posOffset>903248</wp:posOffset>
              </wp:positionH>
              <wp:positionV relativeFrom="page">
                <wp:posOffset>9104971</wp:posOffset>
              </wp:positionV>
              <wp:extent cx="6010507" cy="5073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10507" cy="507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039962" w14:textId="60C89359" w:rsidR="00186A23" w:rsidRPr="00107F04" w:rsidRDefault="00000000" w:rsidP="00B04345">
                          <w:pPr>
                            <w:pStyle w:val="Textoindependiente"/>
                            <w:spacing w:line="245" w:lineRule="exact"/>
                            <w:ind w:left="20"/>
                            <w:jc w:val="center"/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</w:pPr>
                          <w:r w:rsidRPr="00107F04">
                            <w:rPr>
                              <w:rFonts w:ascii="Bookman Old Style" w:hAnsi="Bookman Old Style"/>
                              <w:spacing w:val="-2"/>
                              <w:sz w:val="14"/>
                              <w:szCs w:val="14"/>
                            </w:rPr>
                            <w:t>V1.202</w:t>
                          </w:r>
                          <w:r w:rsidR="00B04345" w:rsidRPr="00107F04">
                            <w:rPr>
                              <w:rFonts w:ascii="Bookman Old Style" w:hAnsi="Bookman Old Style"/>
                              <w:spacing w:val="-2"/>
                              <w:sz w:val="14"/>
                              <w:szCs w:val="14"/>
                            </w:rPr>
                            <w:t>4</w:t>
                          </w:r>
                        </w:p>
                        <w:p w14:paraId="68649E35" w14:textId="77777777" w:rsidR="00833D41" w:rsidRPr="00107F04" w:rsidRDefault="00000000" w:rsidP="00B04345">
                          <w:pPr>
                            <w:pStyle w:val="Textoindependiente"/>
                            <w:ind w:left="20"/>
                            <w:jc w:val="center"/>
                            <w:rPr>
                              <w:rFonts w:ascii="Bookman Old Style" w:hAnsi="Bookman Old Style"/>
                              <w:spacing w:val="-3"/>
                              <w:sz w:val="14"/>
                              <w:szCs w:val="14"/>
                            </w:rPr>
                          </w:pP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DOCUMENTO</w:t>
                          </w:r>
                          <w:r w:rsidRPr="00107F04">
                            <w:rPr>
                              <w:rFonts w:ascii="Bookman Old Style" w:hAnsi="Bookman Old Style"/>
                              <w:spacing w:val="-2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EJEMPLO</w:t>
                          </w:r>
                          <w:r w:rsidRPr="00107F04">
                            <w:rPr>
                              <w:rFonts w:ascii="Bookman Old Style" w:hAnsi="Bookman Old Style"/>
                              <w:spacing w:val="-3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–</w:t>
                          </w:r>
                          <w:r w:rsidRPr="00107F04">
                            <w:rPr>
                              <w:rFonts w:ascii="Bookman Old Style" w:hAnsi="Bookman Old Style"/>
                              <w:spacing w:val="-1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SUJETO</w:t>
                          </w:r>
                          <w:r w:rsidRPr="00107F04">
                            <w:rPr>
                              <w:rFonts w:ascii="Bookman Old Style" w:hAnsi="Bookman Old Style"/>
                              <w:spacing w:val="-2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A</w:t>
                          </w:r>
                          <w:r w:rsidRPr="00107F04">
                            <w:rPr>
                              <w:rFonts w:ascii="Bookman Old Style" w:hAnsi="Bookman Old Style"/>
                              <w:spacing w:val="-2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AJUSTES</w:t>
                          </w:r>
                          <w:r w:rsidRPr="00107F04">
                            <w:rPr>
                              <w:rFonts w:ascii="Bookman Old Style" w:hAnsi="Bookman Old Style"/>
                              <w:spacing w:val="-2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SEGÚN</w:t>
                          </w:r>
                          <w:r w:rsidRPr="00107F04">
                            <w:rPr>
                              <w:rFonts w:ascii="Bookman Old Style" w:hAnsi="Bookman Old Style"/>
                              <w:spacing w:val="-6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LAS</w:t>
                          </w:r>
                          <w:r w:rsidRPr="00107F04">
                            <w:rPr>
                              <w:rFonts w:ascii="Bookman Old Style" w:hAnsi="Bookman Old Style"/>
                              <w:spacing w:val="-4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CONDICIONES</w:t>
                          </w:r>
                          <w:r w:rsidRPr="00107F04">
                            <w:rPr>
                              <w:rFonts w:ascii="Bookman Old Style" w:hAnsi="Bookman Old Style"/>
                              <w:spacing w:val="-5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DE</w:t>
                          </w:r>
                          <w:r w:rsidRPr="00107F04">
                            <w:rPr>
                              <w:rFonts w:ascii="Bookman Old Style" w:hAnsi="Bookman Old Style"/>
                              <w:spacing w:val="-3"/>
                              <w:sz w:val="14"/>
                              <w:szCs w:val="14"/>
                            </w:rPr>
                            <w:t xml:space="preserve"> </w:t>
                          </w:r>
                        </w:p>
                        <w:p w14:paraId="56039963" w14:textId="308CB6BC" w:rsidR="00186A23" w:rsidRPr="00107F04" w:rsidRDefault="00000000" w:rsidP="00B04345">
                          <w:pPr>
                            <w:pStyle w:val="Textoindependiente"/>
                            <w:ind w:left="20"/>
                            <w:jc w:val="center"/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</w:pP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CADA</w:t>
                          </w:r>
                          <w:r w:rsidRPr="00107F04">
                            <w:rPr>
                              <w:rFonts w:ascii="Bookman Old Style" w:hAnsi="Bookman Old Style"/>
                              <w:spacing w:val="-5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PROGRAMA</w:t>
                          </w:r>
                          <w:r w:rsidRPr="00107F04">
                            <w:rPr>
                              <w:rFonts w:ascii="Bookman Old Style" w:hAnsi="Bookman Old Style"/>
                              <w:spacing w:val="-4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107F04">
                            <w:rPr>
                              <w:rFonts w:ascii="Bookman Old Style" w:hAnsi="Bookman Old Style"/>
                              <w:sz w:val="14"/>
                              <w:szCs w:val="14"/>
                            </w:rPr>
                            <w:t>DE CAPITAL SEMILLA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5603995D" id="Textbox 2" o:spid="_x0000_s1028" type="#_x0000_t202" style="position:absolute;margin-left:71.1pt;margin-top:716.95pt;width:473.25pt;height:39.95pt;z-index:-251654656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" filled="f" stroked="f">
              <v:textbox inset="0,0,0,0">
                <w:txbxContent>
                  <w:p w14:paraId="56039962" w14:textId="60C89359" w:rsidR="00186A23" w:rsidRPr="00107F04" w:rsidRDefault="00000000" w:rsidP="00B04345">
                    <w:pPr>
                      <w:pStyle w:val="Textoindependiente"/>
                      <w:spacing w:line="245" w:lineRule="exact"/>
                      <w:ind w:left="20"/>
                      <w:jc w:val="center"/>
                      <w:rPr>
                        <w:rFonts w:ascii="Bookman Old Style" w:hAnsi="Bookman Old Style"/>
                        <w:sz w:val="14"/>
                        <w:szCs w:val="14"/>
                      </w:rPr>
                    </w:pPr>
                    <w:r w:rsidRPr="00107F04">
                      <w:rPr>
                        <w:rFonts w:ascii="Bookman Old Style" w:hAnsi="Bookman Old Style"/>
                        <w:spacing w:val="-2"/>
                        <w:sz w:val="14"/>
                        <w:szCs w:val="14"/>
                      </w:rPr>
                      <w:t>V1.202</w:t>
                    </w:r>
                    <w:r w:rsidR="00B04345" w:rsidRPr="00107F04">
                      <w:rPr>
                        <w:rFonts w:ascii="Bookman Old Style" w:hAnsi="Bookman Old Style"/>
                        <w:spacing w:val="-2"/>
                        <w:sz w:val="14"/>
                        <w:szCs w:val="14"/>
                      </w:rPr>
                      <w:t>4</w:t>
                    </w:r>
                  </w:p>
                  <w:p w14:paraId="68649E35" w14:textId="77777777" w:rsidR="00833D41" w:rsidRPr="00107F04" w:rsidRDefault="00000000" w:rsidP="00B04345">
                    <w:pPr>
                      <w:pStyle w:val="Textoindependiente"/>
                      <w:ind w:left="20"/>
                      <w:jc w:val="center"/>
                      <w:rPr>
                        <w:rFonts w:ascii="Bookman Old Style" w:hAnsi="Bookman Old Style"/>
                        <w:spacing w:val="-3"/>
                        <w:sz w:val="14"/>
                        <w:szCs w:val="14"/>
                      </w:rPr>
                    </w:pP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DOCUMENTO</w:t>
                    </w:r>
                    <w:r w:rsidRPr="00107F04">
                      <w:rPr>
                        <w:rFonts w:ascii="Bookman Old Style" w:hAnsi="Bookman Old Style"/>
                        <w:spacing w:val="-2"/>
                        <w:sz w:val="14"/>
                        <w:szCs w:val="14"/>
                      </w:rPr>
                      <w:t xml:space="preserve"> </w:t>
                    </w: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EJEMPLO</w:t>
                    </w:r>
                    <w:r w:rsidRPr="00107F04">
                      <w:rPr>
                        <w:rFonts w:ascii="Bookman Old Style" w:hAnsi="Bookman Old Style"/>
                        <w:spacing w:val="-3"/>
                        <w:sz w:val="14"/>
                        <w:szCs w:val="14"/>
                      </w:rPr>
                      <w:t xml:space="preserve"> </w:t>
                    </w: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–</w:t>
                    </w:r>
                    <w:r w:rsidRPr="00107F04">
                      <w:rPr>
                        <w:rFonts w:ascii="Bookman Old Style" w:hAnsi="Bookman Old Style"/>
                        <w:spacing w:val="-1"/>
                        <w:sz w:val="14"/>
                        <w:szCs w:val="14"/>
                      </w:rPr>
                      <w:t xml:space="preserve"> </w:t>
                    </w: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SUJETO</w:t>
                    </w:r>
                    <w:r w:rsidRPr="00107F04">
                      <w:rPr>
                        <w:rFonts w:ascii="Bookman Old Style" w:hAnsi="Bookman Old Style"/>
                        <w:spacing w:val="-2"/>
                        <w:sz w:val="14"/>
                        <w:szCs w:val="14"/>
                      </w:rPr>
                      <w:t xml:space="preserve"> </w:t>
                    </w: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A</w:t>
                    </w:r>
                    <w:r w:rsidRPr="00107F04">
                      <w:rPr>
                        <w:rFonts w:ascii="Bookman Old Style" w:hAnsi="Bookman Old Style"/>
                        <w:spacing w:val="-2"/>
                        <w:sz w:val="14"/>
                        <w:szCs w:val="14"/>
                      </w:rPr>
                      <w:t xml:space="preserve"> </w:t>
                    </w: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AJUSTES</w:t>
                    </w:r>
                    <w:r w:rsidRPr="00107F04">
                      <w:rPr>
                        <w:rFonts w:ascii="Bookman Old Style" w:hAnsi="Bookman Old Style"/>
                        <w:spacing w:val="-2"/>
                        <w:sz w:val="14"/>
                        <w:szCs w:val="14"/>
                      </w:rPr>
                      <w:t xml:space="preserve"> </w:t>
                    </w: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SEGÚN</w:t>
                    </w:r>
                    <w:r w:rsidRPr="00107F04">
                      <w:rPr>
                        <w:rFonts w:ascii="Bookman Old Style" w:hAnsi="Bookman Old Style"/>
                        <w:spacing w:val="-6"/>
                        <w:sz w:val="14"/>
                        <w:szCs w:val="14"/>
                      </w:rPr>
                      <w:t xml:space="preserve"> </w:t>
                    </w: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LAS</w:t>
                    </w:r>
                    <w:r w:rsidRPr="00107F04">
                      <w:rPr>
                        <w:rFonts w:ascii="Bookman Old Style" w:hAnsi="Bookman Old Style"/>
                        <w:spacing w:val="-4"/>
                        <w:sz w:val="14"/>
                        <w:szCs w:val="14"/>
                      </w:rPr>
                      <w:t xml:space="preserve"> </w:t>
                    </w: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CONDICIONES</w:t>
                    </w:r>
                    <w:r w:rsidRPr="00107F04">
                      <w:rPr>
                        <w:rFonts w:ascii="Bookman Old Style" w:hAnsi="Bookman Old Style"/>
                        <w:spacing w:val="-5"/>
                        <w:sz w:val="14"/>
                        <w:szCs w:val="14"/>
                      </w:rPr>
                      <w:t xml:space="preserve"> </w:t>
                    </w: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DE</w:t>
                    </w:r>
                    <w:r w:rsidRPr="00107F04">
                      <w:rPr>
                        <w:rFonts w:ascii="Bookman Old Style" w:hAnsi="Bookman Old Style"/>
                        <w:spacing w:val="-3"/>
                        <w:sz w:val="14"/>
                        <w:szCs w:val="14"/>
                      </w:rPr>
                      <w:t xml:space="preserve"> </w:t>
                    </w:r>
                  </w:p>
                  <w:p w14:paraId="56039963" w14:textId="308CB6BC" w:rsidR="00186A23" w:rsidRPr="00107F04" w:rsidRDefault="00000000" w:rsidP="00B04345">
                    <w:pPr>
                      <w:pStyle w:val="Textoindependiente"/>
                      <w:ind w:left="20"/>
                      <w:jc w:val="center"/>
                      <w:rPr>
                        <w:rFonts w:ascii="Bookman Old Style" w:hAnsi="Bookman Old Style"/>
                        <w:sz w:val="14"/>
                        <w:szCs w:val="14"/>
                      </w:rPr>
                    </w:pP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CADA</w:t>
                    </w:r>
                    <w:r w:rsidRPr="00107F04">
                      <w:rPr>
                        <w:rFonts w:ascii="Bookman Old Style" w:hAnsi="Bookman Old Style"/>
                        <w:spacing w:val="-5"/>
                        <w:sz w:val="14"/>
                        <w:szCs w:val="14"/>
                      </w:rPr>
                      <w:t xml:space="preserve"> </w:t>
                    </w: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PROGRAMA</w:t>
                    </w:r>
                    <w:r w:rsidRPr="00107F04">
                      <w:rPr>
                        <w:rFonts w:ascii="Bookman Old Style" w:hAnsi="Bookman Old Style"/>
                        <w:spacing w:val="-4"/>
                        <w:sz w:val="14"/>
                        <w:szCs w:val="14"/>
                      </w:rPr>
                      <w:t xml:space="preserve"> </w:t>
                    </w:r>
                    <w:r w:rsidRPr="00107F04">
                      <w:rPr>
                        <w:rFonts w:ascii="Bookman Old Style" w:hAnsi="Bookman Old Style"/>
                        <w:sz w:val="14"/>
                        <w:szCs w:val="14"/>
                      </w:rPr>
                      <w:t>DE CAPITAL SEMILLA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B29728" w14:textId="77777777" w:rsidR="00F447DD" w:rsidRDefault="00F447DD">
      <w:r>
        <w:separator/>
      </w:r>
    </w:p>
  </w:footnote>
  <w:footnote w:type="continuationSeparator" w:id="0">
    <w:p w14:paraId="7AF93235" w14:textId="77777777" w:rsidR="00F447DD" w:rsidRDefault="00F447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86A23"/>
    <w:rsid w:val="00037A61"/>
    <w:rsid w:val="000C27AB"/>
    <w:rsid w:val="000D0FD7"/>
    <w:rsid w:val="00107F04"/>
    <w:rsid w:val="00186A23"/>
    <w:rsid w:val="001E7717"/>
    <w:rsid w:val="00251EBC"/>
    <w:rsid w:val="00260AFF"/>
    <w:rsid w:val="0033170B"/>
    <w:rsid w:val="003D1FE8"/>
    <w:rsid w:val="003D3E76"/>
    <w:rsid w:val="00447EE4"/>
    <w:rsid w:val="00462048"/>
    <w:rsid w:val="005E7B20"/>
    <w:rsid w:val="00732B4C"/>
    <w:rsid w:val="007A5CAD"/>
    <w:rsid w:val="007F169C"/>
    <w:rsid w:val="00833D41"/>
    <w:rsid w:val="00872B0F"/>
    <w:rsid w:val="008C5F33"/>
    <w:rsid w:val="009F0E3F"/>
    <w:rsid w:val="00B04345"/>
    <w:rsid w:val="00B258CC"/>
    <w:rsid w:val="00B55D88"/>
    <w:rsid w:val="00BD268C"/>
    <w:rsid w:val="00D438CB"/>
    <w:rsid w:val="00DB25C1"/>
    <w:rsid w:val="00ED6AC1"/>
    <w:rsid w:val="00F15A80"/>
    <w:rsid w:val="00F447DD"/>
    <w:rsid w:val="00FC26B4"/>
    <w:rsid w:val="00FF7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039937"/>
  <w15:docId w15:val="{3E2754FB-2FE7-4805-AAA8-DD076897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paragraph" w:styleId="Ttulo1">
    <w:name w:val="heading 1"/>
    <w:basedOn w:val="Normal"/>
    <w:uiPriority w:val="9"/>
    <w:qFormat/>
    <w:pPr>
      <w:spacing w:before="89"/>
      <w:ind w:left="1540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0"/>
      <w:jc w:val="both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0434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4345"/>
    <w:rPr>
      <w:rFonts w:ascii="Tahoma" w:eastAsia="Tahoma" w:hAnsi="Tahoma" w:cs="Tahom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0434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4345"/>
    <w:rPr>
      <w:rFonts w:ascii="Tahoma" w:eastAsia="Tahoma" w:hAnsi="Tahoma" w:cs="Tahoma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872B0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de77b2-28ef-441f-9625-13a4053f4cec" xsi:nil="true"/>
    <lcf76f155ced4ddcb4097134ff3c332f xmlns="269ea196-527f-41be-8749-4b6c2a050e1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BEAAB208E44D448B6722A6E791D3985" ma:contentTypeVersion="15" ma:contentTypeDescription="Crear nuevo documento." ma:contentTypeScope="" ma:versionID="29ca4d20dd57342069a79de7165446b9">
  <xsd:schema xmlns:xsd="http://www.w3.org/2001/XMLSchema" xmlns:xs="http://www.w3.org/2001/XMLSchema" xmlns:p="http://schemas.microsoft.com/office/2006/metadata/properties" xmlns:ns2="269ea196-527f-41be-8749-4b6c2a050e1b" xmlns:ns3="7cde77b2-28ef-441f-9625-13a4053f4cec" targetNamespace="http://schemas.microsoft.com/office/2006/metadata/properties" ma:root="true" ma:fieldsID="9dfd3320f2c6914bc17fd1d508c1cb41" ns2:_="" ns3:_="">
    <xsd:import namespace="269ea196-527f-41be-8749-4b6c2a050e1b"/>
    <xsd:import namespace="7cde77b2-28ef-441f-9625-13a4053f4c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9ea196-527f-41be-8749-4b6c2a050e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b1d888ff-3db5-4f77-987a-c31d64e87d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e77b2-28ef-441f-9625-13a4053f4ce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408350b0-0a5f-42e3-bd1d-4980fa34e44c}" ma:internalName="TaxCatchAll" ma:showField="CatchAllData" ma:web="7cde77b2-28ef-441f-9625-13a4053f4c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6377A9-245E-4CC7-8D23-92ECFC054DCD}">
  <ds:schemaRefs>
    <ds:schemaRef ds:uri="http://schemas.microsoft.com/office/2006/metadata/properties"/>
    <ds:schemaRef ds:uri="http://schemas.microsoft.com/office/infopath/2007/PartnerControls"/>
    <ds:schemaRef ds:uri="7cde77b2-28ef-441f-9625-13a4053f4cec"/>
    <ds:schemaRef ds:uri="269ea196-527f-41be-8749-4b6c2a050e1b"/>
  </ds:schemaRefs>
</ds:datastoreItem>
</file>

<file path=customXml/itemProps2.xml><?xml version="1.0" encoding="utf-8"?>
<ds:datastoreItem xmlns:ds="http://schemas.openxmlformats.org/officeDocument/2006/customXml" ds:itemID="{73D3B3C2-CC54-4019-8D18-5BF90A9FA9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E3EDD1-16BE-4C28-9BA8-0A14B329CD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9ea196-527f-41be-8749-4b6c2a050e1b"/>
    <ds:schemaRef ds:uri="7cde77b2-28ef-441f-9625-13a4053f4c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735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Johana Rodriguez Cambronero</dc:creator>
  <cp:lastModifiedBy>Heiner Rafael Vega Sibaja</cp:lastModifiedBy>
  <cp:revision>27</cp:revision>
  <cp:lastPrinted>2024-07-10T21:27:00Z</cp:lastPrinted>
  <dcterms:created xsi:type="dcterms:W3CDTF">2024-07-10T14:20:00Z</dcterms:created>
  <dcterms:modified xsi:type="dcterms:W3CDTF">2024-09-11T13:47:00Z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2024-07-10T00:00:00Z</vt:filetime>
  </property>
  <property fmtid="{D5CDD505-2E9C-101B-9397-08002B2CF9AE}" pid="5" name="Producer">
    <vt:lpwstr>Microsoft® Word para Microsoft 365</vt:lpwstr>
  </property>
  <property fmtid="{D5CDD505-2E9C-101B-9397-08002B2CF9AE}" pid="6" name="ContentTypeId">
    <vt:lpwstr>0x0101008BEAAB208E44D448B6722A6E791D3985</vt:lpwstr>
  </property>
</Properties>
</file>